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00BEC" w14:textId="77777777" w:rsidR="002321B8" w:rsidRPr="007D0DF6" w:rsidRDefault="00000000">
      <w:pPr>
        <w:pStyle w:val="TitreA"/>
        <w:rPr>
          <w:rFonts w:ascii="Lucida Grande" w:eastAsia="Lucida Grande" w:hAnsi="Lucida Grande" w:cs="Lucida Grande"/>
        </w:rPr>
      </w:pPr>
      <w:r w:rsidRPr="007D0DF6">
        <w:rPr>
          <w:rFonts w:ascii="Lucida Grande" w:hAnsi="Lucida Grande"/>
        </w:rPr>
        <w:t xml:space="preserve">REPUBLIQUE FRANÇAISE - </w:t>
      </w:r>
      <w:proofErr w:type="gramStart"/>
      <w:r w:rsidRPr="007D0DF6">
        <w:rPr>
          <w:rFonts w:ascii="Lucida Grande" w:hAnsi="Lucida Grande"/>
        </w:rPr>
        <w:t>LIBERTE  EGALITE</w:t>
      </w:r>
      <w:proofErr w:type="gramEnd"/>
      <w:r w:rsidRPr="007D0DF6">
        <w:rPr>
          <w:rFonts w:ascii="Lucida Grande" w:hAnsi="Lucida Grande"/>
        </w:rPr>
        <w:t xml:space="preserve">  FRATERNITE</w:t>
      </w:r>
    </w:p>
    <w:p w14:paraId="066635E7" w14:textId="77777777" w:rsidR="002321B8" w:rsidRPr="007D0DF6" w:rsidRDefault="002321B8">
      <w:pPr>
        <w:widowControl w:val="0"/>
        <w:jc w:val="center"/>
        <w:rPr>
          <w:rFonts w:ascii="Lucida Grande" w:eastAsia="Lucida Grande" w:hAnsi="Lucida Grande" w:cs="Lucida Grande"/>
          <w:sz w:val="20"/>
          <w:szCs w:val="20"/>
        </w:rPr>
      </w:pPr>
    </w:p>
    <w:p w14:paraId="1A2E983E" w14:textId="77777777" w:rsidR="002321B8" w:rsidRPr="007D0DF6" w:rsidRDefault="00000000">
      <w:pPr>
        <w:pStyle w:val="Sous-titre"/>
        <w:rPr>
          <w:rFonts w:ascii="Lucida Grande" w:eastAsia="Lucida Grande" w:hAnsi="Lucida Grande" w:cs="Lucida Grande"/>
        </w:rPr>
      </w:pPr>
      <w:r w:rsidRPr="007D0DF6">
        <w:rPr>
          <w:rFonts w:ascii="Lucida Grande" w:hAnsi="Lucida Grande"/>
        </w:rPr>
        <w:t>TERRITOIRE DE BELFORT</w:t>
      </w:r>
    </w:p>
    <w:p w14:paraId="08933448" w14:textId="77777777" w:rsidR="002321B8" w:rsidRPr="007D0DF6" w:rsidRDefault="002321B8">
      <w:pPr>
        <w:widowControl w:val="0"/>
        <w:jc w:val="center"/>
        <w:rPr>
          <w:rFonts w:ascii="Lucida Grande" w:eastAsia="Lucida Grande" w:hAnsi="Lucida Grande" w:cs="Lucida Grande"/>
          <w:sz w:val="20"/>
          <w:szCs w:val="20"/>
        </w:rPr>
      </w:pPr>
    </w:p>
    <w:p w14:paraId="124952A6" w14:textId="77777777" w:rsidR="002321B8" w:rsidRPr="007D0DF6" w:rsidRDefault="00000000">
      <w:pPr>
        <w:widowControl w:val="0"/>
        <w:jc w:val="center"/>
        <w:rPr>
          <w:rFonts w:ascii="Lucida Grande" w:eastAsia="Lucida Grande" w:hAnsi="Lucida Grande" w:cs="Lucida Grande"/>
        </w:rPr>
      </w:pPr>
      <w:r w:rsidRPr="007D0DF6">
        <w:rPr>
          <w:rStyle w:val="Aucun"/>
          <w:rFonts w:ascii="Lucida Grande" w:hAnsi="Lucida Grande"/>
          <w:sz w:val="28"/>
          <w:szCs w:val="28"/>
        </w:rPr>
        <w:t>COMMUNE DE …</w:t>
      </w:r>
    </w:p>
    <w:p w14:paraId="21F46F64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</w:rPr>
      </w:pPr>
    </w:p>
    <w:p w14:paraId="396214F0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</w:rPr>
      </w:pPr>
    </w:p>
    <w:p w14:paraId="02CA0B37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</w:rPr>
      </w:pPr>
    </w:p>
    <w:p w14:paraId="1C1CF029" w14:textId="77777777" w:rsidR="002321B8" w:rsidRPr="007D0DF6" w:rsidRDefault="00000000">
      <w:pPr>
        <w:widowControl w:val="0"/>
        <w:jc w:val="center"/>
        <w:rPr>
          <w:rFonts w:ascii="Lucida Grande" w:eastAsia="Lucida Grande" w:hAnsi="Lucida Grande" w:cs="Lucida Grande"/>
        </w:rPr>
      </w:pPr>
      <w:r w:rsidRPr="007D0DF6">
        <w:rPr>
          <w:rFonts w:ascii="Lucida Grande" w:hAnsi="Lucida Grande"/>
        </w:rPr>
        <w:t>DÉLIBÉRATION PORTANT DEMANDE DE MISE A DISPOSITION DU SERVICE “ARCHIVES” DU CENTRE DE GESTION DE LA FONCTION PUBLIQUE TERRITORIALE</w:t>
      </w:r>
    </w:p>
    <w:p w14:paraId="1D360AB3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</w:rPr>
      </w:pPr>
    </w:p>
    <w:p w14:paraId="3D45292E" w14:textId="77777777" w:rsidR="002321B8" w:rsidRPr="007D0DF6" w:rsidRDefault="00000000">
      <w:pPr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</w:rPr>
      </w:pPr>
      <w:r w:rsidRPr="007D0DF6">
        <w:rPr>
          <w:rStyle w:val="Aucun"/>
          <w:rFonts w:ascii="Lucida Grande" w:hAnsi="Lucida Grande"/>
          <w:sz w:val="20"/>
          <w:szCs w:val="20"/>
        </w:rPr>
        <w:t>Séance du ...</w:t>
      </w:r>
    </w:p>
    <w:p w14:paraId="21498D60" w14:textId="77777777" w:rsidR="002321B8" w:rsidRPr="007D0DF6" w:rsidRDefault="00000000">
      <w:pPr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</w:rPr>
      </w:pPr>
      <w:r w:rsidRPr="007D0DF6">
        <w:rPr>
          <w:rStyle w:val="Aucun"/>
          <w:rFonts w:ascii="Lucida Grande" w:hAnsi="Lucida Grande"/>
          <w:sz w:val="20"/>
          <w:szCs w:val="20"/>
        </w:rPr>
        <w:t>Nombre de conseillers en exercice : ...</w:t>
      </w:r>
    </w:p>
    <w:p w14:paraId="1DC1502D" w14:textId="77777777" w:rsidR="002321B8" w:rsidRPr="007D0DF6" w:rsidRDefault="00000000">
      <w:pPr>
        <w:pStyle w:val="Corpsdetexte"/>
        <w:numPr>
          <w:ilvl w:val="0"/>
          <w:numId w:val="3"/>
        </w:numPr>
        <w:rPr>
          <w:rFonts w:ascii="Lucida Grande" w:hAnsi="Lucida Grande"/>
        </w:rPr>
      </w:pPr>
      <w:r w:rsidRPr="007D0DF6">
        <w:rPr>
          <w:rFonts w:ascii="Lucida Grande" w:hAnsi="Lucida Grande"/>
        </w:rPr>
        <w:t>Par suite d'une convocation en date du ..., les membres composant le conseil municipal de … se sont réunis à la mairie de … le ..., à ... heures sous la présidence de M … maire de …</w:t>
      </w:r>
    </w:p>
    <w:p w14:paraId="1C2D9FF2" w14:textId="35B5A5D4" w:rsidR="002321B8" w:rsidRPr="007D0DF6" w:rsidRDefault="007D0DF6">
      <w:pPr>
        <w:pStyle w:val="Corpsdetexte"/>
        <w:numPr>
          <w:ilvl w:val="0"/>
          <w:numId w:val="3"/>
        </w:numPr>
        <w:rPr>
          <w:rFonts w:ascii="Lucida Grande" w:hAnsi="Lucida Grande"/>
        </w:rPr>
      </w:pPr>
      <w:r w:rsidRPr="007D0DF6">
        <w:rPr>
          <w:rFonts w:ascii="Lucida Grande" w:hAnsi="Lucida Grande"/>
        </w:rPr>
        <w:t>Étaient</w:t>
      </w:r>
      <w:r w:rsidR="00000000" w:rsidRPr="007D0DF6">
        <w:rPr>
          <w:rFonts w:ascii="Lucida Grande" w:hAnsi="Lucida Grande"/>
        </w:rPr>
        <w:t xml:space="preserve"> présents : ... lesquels forment la majorité des membres en exercice et peuvent délibérer valablement en exécution de </w:t>
      </w:r>
      <w:r w:rsidRPr="007D0DF6">
        <w:rPr>
          <w:rFonts w:ascii="Lucida Grande" w:hAnsi="Lucida Grande"/>
        </w:rPr>
        <w:t>l’article</w:t>
      </w:r>
      <w:r w:rsidR="00000000" w:rsidRPr="007D0DF6">
        <w:rPr>
          <w:rFonts w:ascii="Lucida Grande" w:hAnsi="Lucida Grande"/>
        </w:rPr>
        <w:t xml:space="preserve"> L. 2121-17 du Code général des collectivités territoriales.</w:t>
      </w:r>
    </w:p>
    <w:p w14:paraId="1D5DD956" w14:textId="77777777" w:rsidR="002321B8" w:rsidRPr="007D0DF6" w:rsidRDefault="00000000">
      <w:pPr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</w:rPr>
      </w:pPr>
      <w:r w:rsidRPr="007D0DF6">
        <w:rPr>
          <w:rStyle w:val="Aucun"/>
          <w:rFonts w:ascii="Lucida Grande" w:hAnsi="Lucida Grande"/>
          <w:sz w:val="20"/>
          <w:szCs w:val="20"/>
        </w:rPr>
        <w:t>Absents ayant donné procuration : M. ... à M. ...</w:t>
      </w:r>
    </w:p>
    <w:p w14:paraId="34678A97" w14:textId="77777777" w:rsidR="002321B8" w:rsidRPr="007D0DF6" w:rsidRDefault="00000000">
      <w:pPr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</w:rPr>
      </w:pPr>
      <w:r w:rsidRPr="007D0DF6">
        <w:rPr>
          <w:rStyle w:val="Aucun"/>
          <w:rFonts w:ascii="Lucida Grande" w:hAnsi="Lucida Grande"/>
          <w:sz w:val="20"/>
          <w:szCs w:val="20"/>
        </w:rPr>
        <w:t>Absents excusés : M. ...</w:t>
      </w:r>
    </w:p>
    <w:p w14:paraId="033C8E3D" w14:textId="77777777" w:rsidR="002321B8" w:rsidRPr="007D0DF6" w:rsidRDefault="00000000">
      <w:pPr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</w:rPr>
      </w:pPr>
      <w:r w:rsidRPr="007D0DF6">
        <w:rPr>
          <w:rStyle w:val="Aucun"/>
          <w:rFonts w:ascii="Lucida Grande" w:hAnsi="Lucida Grande"/>
          <w:sz w:val="20"/>
          <w:szCs w:val="20"/>
        </w:rPr>
        <w:t>Absents : M. ...</w:t>
      </w:r>
    </w:p>
    <w:p w14:paraId="4529634C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</w:rPr>
      </w:pPr>
    </w:p>
    <w:p w14:paraId="5FD329BC" w14:textId="77777777" w:rsidR="002321B8" w:rsidRPr="007D0DF6" w:rsidRDefault="00000000">
      <w:pPr>
        <w:widowControl w:val="0"/>
        <w:rPr>
          <w:rStyle w:val="Aucun"/>
          <w:rFonts w:ascii="Lucida Grande" w:eastAsia="Lucida Grande" w:hAnsi="Lucida Grande" w:cs="Lucida Grande"/>
          <w:sz w:val="20"/>
          <w:szCs w:val="20"/>
        </w:rPr>
      </w:pPr>
      <w:r w:rsidRPr="007D0DF6">
        <w:rPr>
          <w:rStyle w:val="Aucun"/>
          <w:rFonts w:ascii="Lucida Grande" w:hAnsi="Lucida Grande"/>
          <w:sz w:val="20"/>
          <w:szCs w:val="20"/>
        </w:rPr>
        <w:t>Le Maire ayant ouvert la séance et fait l'appel nominal, il a été procédé, en conformité de l'article L. 2121-15 du Code général des collectivités territoriales à l'élection d'un secrétaire pris dans le sein du conseil.</w:t>
      </w:r>
    </w:p>
    <w:p w14:paraId="42F4FAF2" w14:textId="77777777" w:rsidR="002321B8" w:rsidRPr="007D0DF6" w:rsidRDefault="002321B8">
      <w:pPr>
        <w:widowControl w:val="0"/>
        <w:rPr>
          <w:rFonts w:ascii="Lucida Grande" w:eastAsia="Lucida Grande" w:hAnsi="Lucida Grande" w:cs="Lucida Grande"/>
          <w:sz w:val="20"/>
          <w:szCs w:val="20"/>
        </w:rPr>
      </w:pPr>
    </w:p>
    <w:p w14:paraId="4B4BF419" w14:textId="77777777" w:rsidR="002321B8" w:rsidRPr="007D0DF6" w:rsidRDefault="00000000">
      <w:pPr>
        <w:widowControl w:val="0"/>
        <w:rPr>
          <w:rFonts w:ascii="Lucida Grande" w:eastAsia="Lucida Grande" w:hAnsi="Lucida Grande" w:cs="Lucida Grande"/>
        </w:rPr>
      </w:pPr>
      <w:r w:rsidRPr="007D0DF6">
        <w:rPr>
          <w:rStyle w:val="Aucun"/>
          <w:rFonts w:ascii="Lucida Grande" w:hAnsi="Lucida Grande"/>
          <w:sz w:val="20"/>
          <w:szCs w:val="20"/>
        </w:rPr>
        <w:t>M. ... est désigné pour remplir cette fonction.</w:t>
      </w:r>
    </w:p>
    <w:p w14:paraId="3BE04949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</w:rPr>
      </w:pPr>
    </w:p>
    <w:p w14:paraId="26684612" w14:textId="77777777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Le maire expose au conseil municipal un rapport tendant à obtenir la mise à disposition du service « Archives » du Centre de Gestion de la Fonction Publique Territoriale pour le classement des archives physiques de la commune et/ou pour l’organisation de ses archives dématérialisées.</w:t>
      </w:r>
    </w:p>
    <w:p w14:paraId="0954DE22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17DA7DAB" w14:textId="11A2F74D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 xml:space="preserve">Le Centre de Gestion de la Fonction Publique Territoriale a en effet récemment mis à jour ce service pour y incorporer notamment la possibilité, non pas de faire de l’archivage </w:t>
      </w:r>
      <w:r w:rsidR="007D0DF6" w:rsidRPr="007D0DF6">
        <w:rPr>
          <w:rFonts w:ascii="Lucida Grande" w:hAnsi="Lucida Grande"/>
          <w:sz w:val="20"/>
          <w:szCs w:val="20"/>
        </w:rPr>
        <w:t>électronique</w:t>
      </w:r>
      <w:r w:rsidRPr="007D0DF6">
        <w:rPr>
          <w:rFonts w:ascii="Lucida Grande" w:hAnsi="Lucida Grande"/>
          <w:sz w:val="20"/>
          <w:szCs w:val="20"/>
        </w:rPr>
        <w:t>, très complexe et couteux à mettre en œuvre, mais plus simplement d</w:t>
      </w:r>
      <w:r w:rsidR="007D0DF6" w:rsidRPr="007D0DF6">
        <w:rPr>
          <w:rFonts w:ascii="Lucida Grande" w:hAnsi="Lucida Grande"/>
          <w:sz w:val="20"/>
          <w:szCs w:val="20"/>
        </w:rPr>
        <w:t>e</w:t>
      </w:r>
      <w:r w:rsidRPr="007D0DF6">
        <w:rPr>
          <w:rFonts w:ascii="Lucida Grande" w:hAnsi="Lucida Grande"/>
          <w:sz w:val="20"/>
          <w:szCs w:val="20"/>
        </w:rPr>
        <w:t xml:space="preserve"> déployer certains </w:t>
      </w:r>
      <w:r w:rsidR="007D0DF6" w:rsidRPr="007D0DF6">
        <w:rPr>
          <w:rFonts w:ascii="Lucida Grande" w:hAnsi="Lucida Grande"/>
          <w:sz w:val="20"/>
          <w:szCs w:val="20"/>
        </w:rPr>
        <w:t>outils</w:t>
      </w:r>
      <w:r w:rsidRPr="007D0DF6">
        <w:rPr>
          <w:rFonts w:ascii="Lucida Grande" w:hAnsi="Lucida Grande"/>
          <w:sz w:val="20"/>
          <w:szCs w:val="20"/>
        </w:rPr>
        <w:t xml:space="preserve"> </w:t>
      </w:r>
      <w:r w:rsidR="007D0DF6" w:rsidRPr="007D0DF6">
        <w:rPr>
          <w:rFonts w:ascii="Lucida Grande" w:hAnsi="Lucida Grande"/>
          <w:sz w:val="20"/>
          <w:szCs w:val="20"/>
        </w:rPr>
        <w:t xml:space="preserve">d’archivage numérique </w:t>
      </w:r>
      <w:r w:rsidRPr="007D0DF6">
        <w:rPr>
          <w:rFonts w:ascii="Lucida Grande" w:hAnsi="Lucida Grande"/>
          <w:sz w:val="20"/>
          <w:szCs w:val="20"/>
        </w:rPr>
        <w:t xml:space="preserve">comme la Gestion </w:t>
      </w:r>
      <w:r w:rsidR="007D0DF6" w:rsidRPr="007D0DF6">
        <w:rPr>
          <w:rFonts w:ascii="Lucida Grande" w:hAnsi="Lucida Grande"/>
          <w:sz w:val="20"/>
          <w:szCs w:val="20"/>
        </w:rPr>
        <w:t>Électronique</w:t>
      </w:r>
      <w:r w:rsidRPr="007D0DF6">
        <w:rPr>
          <w:rFonts w:ascii="Lucida Grande" w:hAnsi="Lucida Grande"/>
          <w:sz w:val="20"/>
          <w:szCs w:val="20"/>
        </w:rPr>
        <w:t xml:space="preserve"> des Documents (GED).</w:t>
      </w:r>
    </w:p>
    <w:p w14:paraId="3413CF41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7702CB0C" w14:textId="2D5034FB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La tenue des archives physiques est pour sa part une obligation légale au titre des articles L212-6 et suivants du code du patrimoine et R1421-9 du code général des collectivités territoriales, qui peut engager la responsabilité du Maire en cas de faute constatée. Il est de l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intérêt de la commune de s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 xml:space="preserve">assurer que </w:t>
      </w:r>
      <w:r w:rsidR="007D0DF6" w:rsidRPr="007D0DF6">
        <w:rPr>
          <w:rFonts w:ascii="Lucida Grande" w:hAnsi="Lucida Grande"/>
          <w:sz w:val="20"/>
          <w:szCs w:val="20"/>
        </w:rPr>
        <w:t>ses archives</w:t>
      </w:r>
      <w:r w:rsidRPr="007D0DF6">
        <w:rPr>
          <w:rFonts w:ascii="Lucida Grande" w:hAnsi="Lucida Grande"/>
          <w:sz w:val="20"/>
          <w:szCs w:val="20"/>
        </w:rPr>
        <w:t xml:space="preserve"> sont conformes à ces obligations légales et correctement épurées </w:t>
      </w:r>
      <w:r w:rsidR="007D0DF6" w:rsidRPr="007D0DF6">
        <w:rPr>
          <w:rFonts w:ascii="Lucida Grande" w:hAnsi="Lucida Grande"/>
          <w:sz w:val="20"/>
          <w:szCs w:val="20"/>
        </w:rPr>
        <w:t>sous le contrôle</w:t>
      </w:r>
      <w:r w:rsidRPr="007D0DF6">
        <w:rPr>
          <w:rFonts w:ascii="Lucida Grande" w:hAnsi="Lucida Grande"/>
          <w:sz w:val="20"/>
          <w:szCs w:val="20"/>
        </w:rPr>
        <w:t xml:space="preserve"> des Archives Départementales.</w:t>
      </w:r>
    </w:p>
    <w:p w14:paraId="413494C7" w14:textId="77777777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Fonts w:ascii="Lucida Grande" w:eastAsia="Lucida Grande" w:hAnsi="Lucida Grande" w:cs="Lucida Grande"/>
          <w:sz w:val="20"/>
          <w:szCs w:val="20"/>
        </w:rPr>
        <w:br/>
      </w:r>
      <w:r w:rsidRPr="007D0DF6">
        <w:rPr>
          <w:rFonts w:ascii="Lucida Grande" w:hAnsi="Lucida Grande"/>
          <w:sz w:val="20"/>
          <w:szCs w:val="20"/>
        </w:rPr>
        <w:t xml:space="preserve">Le coût proposé par le centre de gestion repose sur un diagnostic préalable (archives physiques) ou un audit (archives dématérialisées) permettant d’établir notamment le temps requis pour l’intervention.  </w:t>
      </w:r>
    </w:p>
    <w:p w14:paraId="193C753B" w14:textId="3B254EE2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Il est fondé pour les deux prestations sur le coût fixé par les tarifs du centre de gestion au 1er janvier de chaque année</w:t>
      </w:r>
      <w:r w:rsidR="007D0DF6" w:rsidRPr="007D0DF6">
        <w:rPr>
          <w:rFonts w:ascii="Lucida Grande" w:hAnsi="Lucida Grande"/>
          <w:sz w:val="20"/>
          <w:szCs w:val="20"/>
        </w:rPr>
        <w:t xml:space="preserve"> (en 2025 : 30 euros pour indication).</w:t>
      </w:r>
    </w:p>
    <w:p w14:paraId="70414A0D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13C2BD8D" w14:textId="6C939785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lastRenderedPageBreak/>
        <w:t>Le mat</w:t>
      </w:r>
      <w:r w:rsidR="007D0DF6" w:rsidRPr="007D0DF6">
        <w:rPr>
          <w:rFonts w:ascii="Lucida Grande" w:hAnsi="Lucida Grande"/>
          <w:sz w:val="20"/>
          <w:szCs w:val="20"/>
        </w:rPr>
        <w:t xml:space="preserve">ériel </w:t>
      </w:r>
      <w:r w:rsidRPr="007D0DF6">
        <w:rPr>
          <w:rFonts w:ascii="Lucida Grande" w:hAnsi="Lucida Grande"/>
          <w:sz w:val="20"/>
          <w:szCs w:val="20"/>
        </w:rPr>
        <w:t>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archivages (boites à archives et chemises) est fourni par le centre de gestion sur une base forfaitaire d</w:t>
      </w:r>
      <w:r w:rsidR="007D0DF6" w:rsidRPr="007D0DF6">
        <w:rPr>
          <w:rFonts w:ascii="Lucida Grande" w:hAnsi="Lucida Grande"/>
          <w:sz w:val="20"/>
          <w:szCs w:val="20"/>
        </w:rPr>
        <w:t>’environ</w:t>
      </w:r>
      <w:r w:rsidRPr="007D0DF6">
        <w:rPr>
          <w:rFonts w:ascii="Lucida Grande" w:hAnsi="Lucida Grande"/>
          <w:sz w:val="20"/>
          <w:szCs w:val="20"/>
        </w:rPr>
        <w:t xml:space="preserve"> 150 € TTC</w:t>
      </w:r>
      <w:r w:rsidR="007D0DF6" w:rsidRPr="007D0DF6">
        <w:rPr>
          <w:rFonts w:ascii="Lucida Grande" w:hAnsi="Lucida Grande"/>
          <w:sz w:val="20"/>
          <w:szCs w:val="20"/>
        </w:rPr>
        <w:t xml:space="preserve"> (correspondant à une commande de matériel de base)</w:t>
      </w:r>
      <w:r w:rsidRPr="007D0DF6">
        <w:rPr>
          <w:rFonts w:ascii="Lucida Grande" w:hAnsi="Lucida Grande"/>
          <w:sz w:val="20"/>
          <w:szCs w:val="20"/>
        </w:rPr>
        <w:t>. Si du matériel supplémentaire au-delà de ce forfait est requis, il sera acheté par le centre de gestion et facturé au demandeur.</w:t>
      </w:r>
    </w:p>
    <w:p w14:paraId="30EE8232" w14:textId="77777777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 xml:space="preserve"> </w:t>
      </w:r>
    </w:p>
    <w:p w14:paraId="490585F0" w14:textId="7528CB2A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La facturation repose sur une convention qui détermine le nombre de jours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interventions sur la base du diagnostic ou de l’audit réalisé.</w:t>
      </w:r>
    </w:p>
    <w:p w14:paraId="73F036DB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61755443" w14:textId="77777777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Si l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intervention de cette dernière doit dépasser cette évaluation, un avenant sera requis pour assurer la poursuite de la mission.</w:t>
      </w:r>
    </w:p>
    <w:p w14:paraId="6D2E6CF9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2917761C" w14:textId="7C76D7CB" w:rsidR="002321B8" w:rsidRDefault="00000000">
      <w:pPr>
        <w:pStyle w:val="FreeForm"/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S’agissant des archives physiques</w:t>
      </w:r>
      <w:r w:rsidR="007D0DF6">
        <w:rPr>
          <w:rFonts w:ascii="Lucida Grande" w:hAnsi="Lucida Grande"/>
          <w:sz w:val="20"/>
          <w:szCs w:val="20"/>
        </w:rPr>
        <w:t xml:space="preserve"> (papier)</w:t>
      </w:r>
      <w:r w:rsidRPr="007D0DF6">
        <w:rPr>
          <w:rFonts w:ascii="Lucida Grande" w:hAnsi="Lucida Grande"/>
          <w:sz w:val="20"/>
          <w:szCs w:val="20"/>
        </w:rPr>
        <w:t>, la mission proprement dite est composée de tout ou partie des phases suivantes, au choix du demandeur :</w:t>
      </w:r>
    </w:p>
    <w:p w14:paraId="5422E7FA" w14:textId="77777777" w:rsidR="00411D9B" w:rsidRPr="007D0DF6" w:rsidRDefault="00411D9B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22A84EB6" w14:textId="21C3832C" w:rsidR="00411D9B" w:rsidRPr="00411D9B" w:rsidRDefault="00411D9B" w:rsidP="00737B81">
      <w:pPr>
        <w:pStyle w:val="FreeForm"/>
        <w:numPr>
          <w:ilvl w:val="0"/>
          <w:numId w:val="11"/>
        </w:numPr>
        <w:rPr>
          <w:rFonts w:ascii="Lucida Grande" w:hAnsi="Lucida Grande"/>
          <w:sz w:val="20"/>
          <w:szCs w:val="20"/>
        </w:rPr>
      </w:pPr>
      <w:r w:rsidRPr="00411D9B">
        <w:rPr>
          <w:rFonts w:ascii="Lucida Grande" w:hAnsi="Lucida Grande"/>
          <w:sz w:val="20"/>
          <w:szCs w:val="20"/>
        </w:rPr>
        <w:t>L’assistance au classement courant (plan de classement, tri) ;</w:t>
      </w:r>
    </w:p>
    <w:p w14:paraId="2DE06DA4" w14:textId="6A1065C6" w:rsidR="00411D9B" w:rsidRPr="00411D9B" w:rsidRDefault="00411D9B" w:rsidP="00737B81">
      <w:pPr>
        <w:pStyle w:val="FreeForm"/>
        <w:numPr>
          <w:ilvl w:val="0"/>
          <w:numId w:val="11"/>
        </w:numPr>
        <w:rPr>
          <w:rFonts w:ascii="Lucida Grande" w:hAnsi="Lucida Grande"/>
          <w:sz w:val="20"/>
          <w:szCs w:val="20"/>
        </w:rPr>
      </w:pPr>
      <w:r w:rsidRPr="00411D9B">
        <w:rPr>
          <w:rFonts w:ascii="Lucida Grande" w:hAnsi="Lucida Grande"/>
          <w:sz w:val="20"/>
          <w:szCs w:val="20"/>
        </w:rPr>
        <w:t>Le travail de classement proprement dit avec tri et éliminations (sans inventaire) ;</w:t>
      </w:r>
    </w:p>
    <w:p w14:paraId="15DAF809" w14:textId="06B6AAA3" w:rsidR="00411D9B" w:rsidRPr="00411D9B" w:rsidRDefault="00411D9B" w:rsidP="00737B81">
      <w:pPr>
        <w:pStyle w:val="FreeForm"/>
        <w:numPr>
          <w:ilvl w:val="0"/>
          <w:numId w:val="11"/>
        </w:numPr>
        <w:rPr>
          <w:rFonts w:ascii="Lucida Grande" w:hAnsi="Lucida Grande"/>
          <w:sz w:val="20"/>
          <w:szCs w:val="20"/>
        </w:rPr>
      </w:pPr>
      <w:r w:rsidRPr="00411D9B">
        <w:rPr>
          <w:rFonts w:ascii="Lucida Grande" w:hAnsi="Lucida Grande"/>
          <w:sz w:val="20"/>
          <w:szCs w:val="20"/>
        </w:rPr>
        <w:t>La création et la mise en place d’un inventaire ;</w:t>
      </w:r>
    </w:p>
    <w:p w14:paraId="5E8F2AE0" w14:textId="551F87B1" w:rsidR="00411D9B" w:rsidRPr="00411D9B" w:rsidRDefault="00411D9B" w:rsidP="00737B81">
      <w:pPr>
        <w:pStyle w:val="FreeForm"/>
        <w:numPr>
          <w:ilvl w:val="0"/>
          <w:numId w:val="11"/>
        </w:numPr>
        <w:rPr>
          <w:rFonts w:ascii="Lucida Grande" w:hAnsi="Lucida Grande"/>
          <w:sz w:val="20"/>
          <w:szCs w:val="20"/>
        </w:rPr>
      </w:pPr>
      <w:r w:rsidRPr="00411D9B">
        <w:rPr>
          <w:rFonts w:ascii="Lucida Grande" w:hAnsi="Lucida Grande"/>
          <w:sz w:val="20"/>
          <w:szCs w:val="20"/>
        </w:rPr>
        <w:t>La formation des agents aux outils mis en place (le but étant que les agents sachent</w:t>
      </w:r>
      <w:r>
        <w:rPr>
          <w:rFonts w:ascii="Lucida Grande" w:hAnsi="Lucida Grande"/>
          <w:sz w:val="20"/>
          <w:szCs w:val="20"/>
        </w:rPr>
        <w:t xml:space="preserve"> </w:t>
      </w:r>
      <w:r w:rsidRPr="00411D9B">
        <w:rPr>
          <w:rFonts w:ascii="Lucida Grande" w:hAnsi="Lucida Grande"/>
          <w:sz w:val="20"/>
          <w:szCs w:val="20"/>
        </w:rPr>
        <w:t>manipuler l’inventaire eux-mêmes) ou aux techniques d’archivage ;</w:t>
      </w:r>
    </w:p>
    <w:p w14:paraId="48A107F2" w14:textId="435ABC7E" w:rsidR="00411D9B" w:rsidRPr="00411D9B" w:rsidRDefault="00411D9B" w:rsidP="00737B81">
      <w:pPr>
        <w:pStyle w:val="FreeForm"/>
        <w:numPr>
          <w:ilvl w:val="0"/>
          <w:numId w:val="11"/>
        </w:numPr>
        <w:rPr>
          <w:rFonts w:ascii="Lucida Grande" w:hAnsi="Lucida Grande"/>
          <w:sz w:val="20"/>
          <w:szCs w:val="20"/>
        </w:rPr>
      </w:pPr>
      <w:r w:rsidRPr="00411D9B">
        <w:rPr>
          <w:rFonts w:ascii="Lucida Grande" w:hAnsi="Lucida Grande"/>
          <w:sz w:val="20"/>
          <w:szCs w:val="20"/>
        </w:rPr>
        <w:t>La rédaction d’un « Tableau de Gestion ». Véritable base de toute politique d’archivage,</w:t>
      </w:r>
      <w:r>
        <w:rPr>
          <w:rFonts w:ascii="Lucida Grande" w:hAnsi="Lucida Grande"/>
          <w:sz w:val="20"/>
          <w:szCs w:val="20"/>
        </w:rPr>
        <w:t xml:space="preserve"> </w:t>
      </w:r>
      <w:r w:rsidRPr="00411D9B">
        <w:rPr>
          <w:rFonts w:ascii="Lucida Grande" w:hAnsi="Lucida Grande"/>
          <w:sz w:val="20"/>
          <w:szCs w:val="20"/>
        </w:rPr>
        <w:t>le tableau de gestion est un outil incontournable qui permet d’assurer une gestion</w:t>
      </w:r>
      <w:r w:rsidRPr="00411D9B">
        <w:rPr>
          <w:rFonts w:ascii="Lucida Grande" w:hAnsi="Lucida Grande"/>
          <w:sz w:val="20"/>
          <w:szCs w:val="20"/>
        </w:rPr>
        <w:t xml:space="preserve"> </w:t>
      </w:r>
      <w:r w:rsidRPr="00411D9B">
        <w:rPr>
          <w:rFonts w:ascii="Lucida Grande" w:hAnsi="Lucida Grande"/>
          <w:sz w:val="20"/>
          <w:szCs w:val="20"/>
        </w:rPr>
        <w:t>pérenne des archives en répondant aux questions que se pose tout producteur de</w:t>
      </w:r>
      <w:r>
        <w:rPr>
          <w:rFonts w:ascii="Lucida Grande" w:hAnsi="Lucida Grande"/>
          <w:sz w:val="20"/>
          <w:szCs w:val="20"/>
        </w:rPr>
        <w:t xml:space="preserve"> </w:t>
      </w:r>
      <w:r w:rsidRPr="00411D9B">
        <w:rPr>
          <w:rFonts w:ascii="Lucida Grande" w:hAnsi="Lucida Grande"/>
          <w:sz w:val="20"/>
          <w:szCs w:val="20"/>
        </w:rPr>
        <w:t>documents : Que garder ? Que peut-on détruire et quand ? Selon quelle</w:t>
      </w:r>
      <w:r>
        <w:rPr>
          <w:rFonts w:ascii="Lucida Grande" w:hAnsi="Lucida Grande"/>
          <w:sz w:val="20"/>
          <w:szCs w:val="20"/>
        </w:rPr>
        <w:t xml:space="preserve"> </w:t>
      </w:r>
      <w:r w:rsidRPr="00411D9B">
        <w:rPr>
          <w:rFonts w:ascii="Lucida Grande" w:hAnsi="Lucida Grande"/>
          <w:sz w:val="20"/>
          <w:szCs w:val="20"/>
        </w:rPr>
        <w:t>réglementation ? Que doit-on verser aux Archives et quand ?</w:t>
      </w:r>
    </w:p>
    <w:p w14:paraId="18FFECEC" w14:textId="380B67A6" w:rsidR="002321B8" w:rsidRDefault="00411D9B" w:rsidP="00737B81">
      <w:pPr>
        <w:pStyle w:val="FreeForm"/>
        <w:numPr>
          <w:ilvl w:val="0"/>
          <w:numId w:val="11"/>
        </w:numPr>
        <w:rPr>
          <w:rFonts w:ascii="Lucida Grande" w:hAnsi="Lucida Grande"/>
          <w:sz w:val="20"/>
          <w:szCs w:val="20"/>
        </w:rPr>
      </w:pPr>
      <w:r w:rsidRPr="00411D9B">
        <w:rPr>
          <w:rFonts w:ascii="Lucida Grande" w:hAnsi="Lucida Grande"/>
          <w:sz w:val="20"/>
          <w:szCs w:val="20"/>
        </w:rPr>
        <w:t>La mise en place d’une procédure d’archivage au sein de la structure permettant de</w:t>
      </w:r>
      <w:r>
        <w:rPr>
          <w:rFonts w:ascii="Lucida Grande" w:hAnsi="Lucida Grande"/>
          <w:sz w:val="20"/>
          <w:szCs w:val="20"/>
        </w:rPr>
        <w:t xml:space="preserve"> </w:t>
      </w:r>
      <w:r w:rsidRPr="00411D9B">
        <w:rPr>
          <w:rFonts w:ascii="Lucida Grande" w:hAnsi="Lucida Grande"/>
          <w:sz w:val="20"/>
          <w:szCs w:val="20"/>
        </w:rPr>
        <w:t>sensibiliser et responsabiliser les agents quant à la gestion des archives. Elle sera suivie</w:t>
      </w:r>
      <w:r>
        <w:rPr>
          <w:rFonts w:ascii="Lucida Grande" w:hAnsi="Lucida Grande"/>
          <w:sz w:val="20"/>
          <w:szCs w:val="20"/>
        </w:rPr>
        <w:t xml:space="preserve"> </w:t>
      </w:r>
      <w:r w:rsidRPr="00411D9B">
        <w:rPr>
          <w:rFonts w:ascii="Lucida Grande" w:hAnsi="Lucida Grande"/>
          <w:sz w:val="20"/>
          <w:szCs w:val="20"/>
        </w:rPr>
        <w:t>d’une réunion d’information auprès des agents les formant à cette procédure et aux</w:t>
      </w:r>
      <w:r>
        <w:rPr>
          <w:rFonts w:ascii="Lucida Grande" w:hAnsi="Lucida Grande"/>
          <w:sz w:val="20"/>
          <w:szCs w:val="20"/>
        </w:rPr>
        <w:t xml:space="preserve"> </w:t>
      </w:r>
      <w:r w:rsidRPr="00411D9B">
        <w:rPr>
          <w:rFonts w:ascii="Lucida Grande" w:hAnsi="Lucida Grande"/>
          <w:sz w:val="20"/>
          <w:szCs w:val="20"/>
        </w:rPr>
        <w:t>techniques d’archivage.</w:t>
      </w:r>
    </w:p>
    <w:p w14:paraId="23F734C6" w14:textId="40F6BD29" w:rsidR="00411D9B" w:rsidRDefault="00411D9B" w:rsidP="00737B81">
      <w:pPr>
        <w:pStyle w:val="FreeForm"/>
        <w:numPr>
          <w:ilvl w:val="0"/>
          <w:numId w:val="11"/>
        </w:numPr>
        <w:rPr>
          <w:rFonts w:ascii="Lucida Grande" w:hAnsi="Lucida Grande"/>
          <w:sz w:val="20"/>
          <w:szCs w:val="20"/>
        </w:rPr>
      </w:pPr>
      <w:r w:rsidRPr="00411D9B">
        <w:rPr>
          <w:rFonts w:ascii="Lucida Grande" w:hAnsi="Lucida Grande"/>
          <w:sz w:val="20"/>
          <w:szCs w:val="20"/>
        </w:rPr>
        <w:t xml:space="preserve">La mission de maintenance </w:t>
      </w:r>
      <w:r w:rsidR="00737B81">
        <w:rPr>
          <w:rFonts w:ascii="Lucida Grande" w:hAnsi="Lucida Grande"/>
          <w:sz w:val="20"/>
          <w:szCs w:val="20"/>
        </w:rPr>
        <w:t xml:space="preserve">qui </w:t>
      </w:r>
      <w:r w:rsidRPr="00411D9B">
        <w:rPr>
          <w:rFonts w:ascii="Lucida Grande" w:hAnsi="Lucida Grande"/>
          <w:sz w:val="20"/>
          <w:szCs w:val="20"/>
        </w:rPr>
        <w:t>consiste en la mise à jour du travail d’inventaire initialement</w:t>
      </w:r>
      <w:r>
        <w:rPr>
          <w:rFonts w:ascii="Lucida Grande" w:hAnsi="Lucida Grande"/>
          <w:sz w:val="20"/>
          <w:szCs w:val="20"/>
        </w:rPr>
        <w:t xml:space="preserve"> </w:t>
      </w:r>
      <w:r w:rsidRPr="00411D9B">
        <w:rPr>
          <w:rFonts w:ascii="Lucida Grande" w:hAnsi="Lucida Grande"/>
          <w:sz w:val="20"/>
          <w:szCs w:val="20"/>
        </w:rPr>
        <w:t>réalisé par l’archiviste du Centre de Gestion ou tout autre prestataire.</w:t>
      </w:r>
    </w:p>
    <w:p w14:paraId="4D2D9576" w14:textId="77777777" w:rsidR="00411D9B" w:rsidRDefault="00411D9B" w:rsidP="00411D9B">
      <w:pPr>
        <w:pStyle w:val="FreeForm"/>
        <w:ind w:left="720"/>
        <w:rPr>
          <w:rFonts w:ascii="Lucida Grande" w:hAnsi="Lucida Grande"/>
          <w:sz w:val="20"/>
          <w:szCs w:val="20"/>
        </w:rPr>
      </w:pPr>
    </w:p>
    <w:p w14:paraId="03ADF251" w14:textId="400B5FC2" w:rsidR="00411D9B" w:rsidRDefault="00411D9B" w:rsidP="00411D9B">
      <w:pPr>
        <w:pStyle w:val="FreeForm"/>
        <w:ind w:left="360"/>
        <w:rPr>
          <w:rFonts w:ascii="Lucida Grande" w:hAnsi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Et d’autres mission</w:t>
      </w:r>
      <w:r w:rsidR="00737B81">
        <w:rPr>
          <w:rFonts w:ascii="Lucida Grande" w:hAnsi="Lucida Grande"/>
          <w:sz w:val="20"/>
          <w:szCs w:val="20"/>
        </w:rPr>
        <w:t>s</w:t>
      </w:r>
      <w:r>
        <w:rPr>
          <w:rFonts w:ascii="Lucida Grande" w:hAnsi="Lucida Grande"/>
          <w:sz w:val="20"/>
          <w:szCs w:val="20"/>
        </w:rPr>
        <w:t xml:space="preserve"> comme :</w:t>
      </w:r>
    </w:p>
    <w:p w14:paraId="1BFFD6D7" w14:textId="01D0076E" w:rsidR="00411D9B" w:rsidRPr="00411D9B" w:rsidRDefault="00411D9B" w:rsidP="00737B81">
      <w:pPr>
        <w:pStyle w:val="FreeForm"/>
        <w:numPr>
          <w:ilvl w:val="0"/>
          <w:numId w:val="12"/>
        </w:numPr>
        <w:rPr>
          <w:rFonts w:ascii="Lucida Grande" w:hAnsi="Lucida Grande"/>
          <w:sz w:val="20"/>
          <w:szCs w:val="20"/>
        </w:rPr>
      </w:pPr>
      <w:r w:rsidRPr="00411D9B">
        <w:rPr>
          <w:rFonts w:ascii="Lucida Grande" w:hAnsi="Lucida Grande"/>
          <w:sz w:val="20"/>
          <w:szCs w:val="20"/>
        </w:rPr>
        <w:t>Le conseil et la préparation de lots de documents en vue d’une numérisatio</w:t>
      </w:r>
      <w:r>
        <w:rPr>
          <w:rFonts w:ascii="Lucida Grande" w:hAnsi="Lucida Grande"/>
          <w:sz w:val="20"/>
          <w:szCs w:val="20"/>
        </w:rPr>
        <w:t>n.</w:t>
      </w:r>
    </w:p>
    <w:p w14:paraId="23AD6AE5" w14:textId="128C05B7" w:rsidR="00411D9B" w:rsidRDefault="00411D9B" w:rsidP="00737B81">
      <w:pPr>
        <w:pStyle w:val="FreeForm"/>
        <w:numPr>
          <w:ilvl w:val="0"/>
          <w:numId w:val="12"/>
        </w:numPr>
        <w:rPr>
          <w:rFonts w:ascii="Lucida Grande" w:hAnsi="Lucida Grande"/>
          <w:sz w:val="20"/>
          <w:szCs w:val="20"/>
        </w:rPr>
      </w:pPr>
      <w:r w:rsidRPr="00411D9B">
        <w:rPr>
          <w:rFonts w:ascii="Lucida Grande" w:hAnsi="Lucida Grande"/>
          <w:sz w:val="20"/>
          <w:szCs w:val="20"/>
        </w:rPr>
        <w:t>La réalisation d’exposition ou de tout autre événement commémoratif impliquant des</w:t>
      </w:r>
      <w:r>
        <w:rPr>
          <w:rFonts w:ascii="Lucida Grande" w:hAnsi="Lucida Grande"/>
          <w:sz w:val="20"/>
          <w:szCs w:val="20"/>
        </w:rPr>
        <w:t xml:space="preserve"> </w:t>
      </w:r>
      <w:r w:rsidRPr="00411D9B">
        <w:rPr>
          <w:rFonts w:ascii="Lucida Grande" w:hAnsi="Lucida Grande"/>
          <w:sz w:val="20"/>
          <w:szCs w:val="20"/>
        </w:rPr>
        <w:t>documents d’archives.</w:t>
      </w:r>
    </w:p>
    <w:p w14:paraId="3B9C4227" w14:textId="2F28600F" w:rsidR="002774D1" w:rsidRPr="00411D9B" w:rsidRDefault="002774D1" w:rsidP="00737B81">
      <w:pPr>
        <w:pStyle w:val="FreeForm"/>
        <w:numPr>
          <w:ilvl w:val="0"/>
          <w:numId w:val="12"/>
        </w:numPr>
        <w:rPr>
          <w:rFonts w:ascii="Lucida Sans" w:hAnsi="Lucida Sans"/>
          <w:sz w:val="20"/>
          <w:szCs w:val="20"/>
        </w:rPr>
      </w:pPr>
      <w:r w:rsidRPr="002774D1">
        <w:rPr>
          <w:rFonts w:ascii="Lucida Sans" w:hAnsi="Lucida Sans"/>
          <w:sz w:val="20"/>
          <w:szCs w:val="20"/>
        </w:rPr>
        <w:t>Le conseil technique lors de la création ou l’aménagement de locaux à vocation d’archives</w:t>
      </w:r>
      <w:r>
        <w:rPr>
          <w:rFonts w:ascii="Lucida Sans" w:hAnsi="Lucida Sans"/>
          <w:sz w:val="20"/>
          <w:szCs w:val="20"/>
        </w:rPr>
        <w:t>.</w:t>
      </w:r>
    </w:p>
    <w:p w14:paraId="59118F20" w14:textId="1B7510D9" w:rsidR="00411D9B" w:rsidRDefault="00411D9B" w:rsidP="00737B81">
      <w:pPr>
        <w:pStyle w:val="FreeForm"/>
        <w:numPr>
          <w:ilvl w:val="0"/>
          <w:numId w:val="12"/>
        </w:numPr>
        <w:rPr>
          <w:rFonts w:ascii="Lucida Grande" w:hAnsi="Lucida Grande"/>
          <w:sz w:val="20"/>
          <w:szCs w:val="20"/>
        </w:rPr>
      </w:pPr>
      <w:r w:rsidRPr="00411D9B">
        <w:rPr>
          <w:rFonts w:ascii="Lucida Grande" w:hAnsi="Lucida Grande"/>
          <w:sz w:val="20"/>
          <w:szCs w:val="20"/>
        </w:rPr>
        <w:t>La mise en place d’un Plan de sauvegarde et d’urgence des archives.</w:t>
      </w:r>
    </w:p>
    <w:p w14:paraId="52B5A96F" w14:textId="0534B2FF" w:rsidR="00411D9B" w:rsidRDefault="00411D9B" w:rsidP="00737B81">
      <w:pPr>
        <w:pStyle w:val="FreeForm"/>
        <w:numPr>
          <w:ilvl w:val="0"/>
          <w:numId w:val="12"/>
        </w:numPr>
        <w:rPr>
          <w:rFonts w:ascii="Lucida Grande" w:hAnsi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Dans le cadre des élections municipales, la réalisation du récolement des archives, obligation qui incombe à toutes collectivités, et tenant l</w:t>
      </w:r>
      <w:r w:rsidR="00CC0DDC">
        <w:rPr>
          <w:rFonts w:ascii="Lucida Grande" w:hAnsi="Lucida Grande"/>
          <w:sz w:val="20"/>
          <w:szCs w:val="20"/>
        </w:rPr>
        <w:t>ieu</w:t>
      </w:r>
      <w:r>
        <w:rPr>
          <w:rFonts w:ascii="Lucida Grande" w:hAnsi="Lucida Grande"/>
          <w:sz w:val="20"/>
          <w:szCs w:val="20"/>
        </w:rPr>
        <w:t xml:space="preserve"> de transfert de responsabilité entre le maire/président entrant et le maire/président sortant. </w:t>
      </w:r>
    </w:p>
    <w:p w14:paraId="318DBAF6" w14:textId="431263B3" w:rsidR="00CC0DDC" w:rsidRPr="007D0DF6" w:rsidRDefault="00CC0DDC" w:rsidP="00737B81">
      <w:pPr>
        <w:pStyle w:val="FreeForm"/>
        <w:numPr>
          <w:ilvl w:val="0"/>
          <w:numId w:val="12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 xml:space="preserve">Toute autre mission ayant trait </w:t>
      </w:r>
      <w:r w:rsidRPr="007D0DF6">
        <w:rPr>
          <w:rFonts w:ascii="Lucida Grande" w:hAnsi="Lucida Grande"/>
          <w:sz w:val="20"/>
          <w:szCs w:val="20"/>
        </w:rPr>
        <w:t>aux archives physiques</w:t>
      </w:r>
      <w:r w:rsidRPr="007D0DF6">
        <w:rPr>
          <w:rFonts w:ascii="Lucida Grande" w:hAnsi="Lucida Grande"/>
          <w:sz w:val="20"/>
          <w:szCs w:val="20"/>
        </w:rPr>
        <w:t xml:space="preserve"> et n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 xml:space="preserve">entrant dans </w:t>
      </w:r>
      <w:r w:rsidRPr="007D0DF6">
        <w:rPr>
          <w:rFonts w:ascii="Lucida Grande" w:hAnsi="Lucida Grande"/>
          <w:sz w:val="20"/>
          <w:szCs w:val="20"/>
        </w:rPr>
        <w:t>aucune catégorie</w:t>
      </w:r>
      <w:r w:rsidRPr="007D0DF6">
        <w:rPr>
          <w:rFonts w:ascii="Lucida Grande" w:hAnsi="Lucida Grande"/>
          <w:sz w:val="20"/>
          <w:szCs w:val="20"/>
        </w:rPr>
        <w:t>.</w:t>
      </w:r>
    </w:p>
    <w:p w14:paraId="6A71F9EC" w14:textId="77777777" w:rsidR="00CC0DDC" w:rsidRPr="00411D9B" w:rsidRDefault="00CC0DDC" w:rsidP="00CC0DDC">
      <w:pPr>
        <w:pStyle w:val="FreeForm"/>
        <w:ind w:left="720"/>
        <w:rPr>
          <w:rFonts w:ascii="Lucida Grande" w:hAnsi="Lucida Grande"/>
          <w:sz w:val="20"/>
          <w:szCs w:val="20"/>
        </w:rPr>
      </w:pPr>
    </w:p>
    <w:p w14:paraId="7783C89C" w14:textId="77777777" w:rsidR="00411D9B" w:rsidRPr="007D0DF6" w:rsidRDefault="00411D9B" w:rsidP="00411D9B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2D30E138" w14:textId="5C0DA654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S’agissant des archives dématérialisées</w:t>
      </w:r>
      <w:r w:rsidR="00411D9B">
        <w:rPr>
          <w:rFonts w:ascii="Lucida Grande" w:hAnsi="Lucida Grande"/>
          <w:sz w:val="20"/>
          <w:szCs w:val="20"/>
        </w:rPr>
        <w:t xml:space="preserve"> (</w:t>
      </w:r>
      <w:r w:rsidR="00CC0DDC">
        <w:rPr>
          <w:rFonts w:ascii="Lucida Grande" w:hAnsi="Lucida Grande"/>
          <w:sz w:val="20"/>
          <w:szCs w:val="20"/>
        </w:rPr>
        <w:t>numérique</w:t>
      </w:r>
      <w:r w:rsidR="00411D9B">
        <w:rPr>
          <w:rFonts w:ascii="Lucida Grande" w:hAnsi="Lucida Grande"/>
          <w:sz w:val="20"/>
          <w:szCs w:val="20"/>
        </w:rPr>
        <w:t>)</w:t>
      </w:r>
      <w:r w:rsidRPr="007D0DF6">
        <w:rPr>
          <w:rFonts w:ascii="Lucida Grande" w:hAnsi="Lucida Grande"/>
          <w:sz w:val="20"/>
          <w:szCs w:val="20"/>
        </w:rPr>
        <w:t>, la mission proprement dite est composée de tout ou partie des phases suivantes, au choix du demandeur :</w:t>
      </w:r>
    </w:p>
    <w:p w14:paraId="473CDFC2" w14:textId="375A374E" w:rsidR="002321B8" w:rsidRPr="007D0DF6" w:rsidRDefault="00000000">
      <w:pPr>
        <w:pStyle w:val="FreeForm"/>
        <w:numPr>
          <w:ilvl w:val="0"/>
          <w:numId w:val="4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La mise en place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un plan de classement : outil de structuration des documents bureautiques conservés sur le serveur (arborescence) ;</w:t>
      </w:r>
    </w:p>
    <w:p w14:paraId="0560FB15" w14:textId="77777777" w:rsidR="002321B8" w:rsidRPr="007D0DF6" w:rsidRDefault="00000000">
      <w:pPr>
        <w:pStyle w:val="FreeForm"/>
        <w:numPr>
          <w:ilvl w:val="0"/>
          <w:numId w:val="4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La mise en place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une charte de nommage : règles s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appliquant aux noms des dossiers et fichiers conservés sur le serveur informatique (harmonisation) ;</w:t>
      </w:r>
    </w:p>
    <w:p w14:paraId="748D13CA" w14:textId="77777777" w:rsidR="002321B8" w:rsidRPr="007D0DF6" w:rsidRDefault="00000000">
      <w:pPr>
        <w:pStyle w:val="FreeForm"/>
        <w:numPr>
          <w:ilvl w:val="0"/>
          <w:numId w:val="4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 xml:space="preserve">assistance au déploiement du plan de classement mis en place : pilotage du projet, calendrier, aide à la conduite du changement ; </w:t>
      </w:r>
    </w:p>
    <w:p w14:paraId="633D314E" w14:textId="77777777" w:rsidR="002321B8" w:rsidRPr="007D0DF6" w:rsidRDefault="00000000">
      <w:pPr>
        <w:pStyle w:val="FreeForm"/>
        <w:numPr>
          <w:ilvl w:val="0"/>
          <w:numId w:val="4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lastRenderedPageBreak/>
        <w:t>L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assistance en matière de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acquisition et de paramétrage de GED (Logiciel de gestion électronique de document) ;</w:t>
      </w:r>
    </w:p>
    <w:p w14:paraId="3D99602B" w14:textId="77777777" w:rsidR="002321B8" w:rsidRPr="007D0DF6" w:rsidRDefault="00000000">
      <w:pPr>
        <w:pStyle w:val="FreeForm"/>
        <w:numPr>
          <w:ilvl w:val="0"/>
          <w:numId w:val="4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 xml:space="preserve">opération de nettoyage du serveur (« </w:t>
      </w:r>
      <w:proofErr w:type="spellStart"/>
      <w:r w:rsidRPr="007D0DF6">
        <w:rPr>
          <w:rFonts w:ascii="Lucida Grande" w:hAnsi="Lucida Grande"/>
          <w:sz w:val="20"/>
          <w:szCs w:val="20"/>
        </w:rPr>
        <w:t>Cleaning</w:t>
      </w:r>
      <w:proofErr w:type="spellEnd"/>
      <w:r w:rsidRPr="007D0DF6">
        <w:rPr>
          <w:rFonts w:ascii="Lucida Grande" w:hAnsi="Lucida Grande"/>
          <w:sz w:val="20"/>
          <w:szCs w:val="20"/>
        </w:rPr>
        <w:t xml:space="preserve"> </w:t>
      </w:r>
      <w:proofErr w:type="spellStart"/>
      <w:r w:rsidRPr="007D0DF6">
        <w:rPr>
          <w:rFonts w:ascii="Lucida Grande" w:hAnsi="Lucida Grande"/>
          <w:sz w:val="20"/>
          <w:szCs w:val="20"/>
        </w:rPr>
        <w:t>day</w:t>
      </w:r>
      <w:proofErr w:type="spellEnd"/>
      <w:r w:rsidRPr="007D0DF6">
        <w:rPr>
          <w:rFonts w:ascii="Lucida Grande" w:hAnsi="Lucida Grande"/>
          <w:sz w:val="20"/>
          <w:szCs w:val="20"/>
        </w:rPr>
        <w:t xml:space="preserve"> ») : accompagnement individuel des agents ;</w:t>
      </w:r>
    </w:p>
    <w:p w14:paraId="400B1B80" w14:textId="77777777" w:rsidR="002321B8" w:rsidRPr="007D0DF6" w:rsidRDefault="00000000">
      <w:pPr>
        <w:pStyle w:val="FreeForm"/>
        <w:numPr>
          <w:ilvl w:val="0"/>
          <w:numId w:val="4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La mise en place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une procédure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archivage au sein de la structure permettant de sensibiliser et responsabiliser les agents quant à la gestion des archives, suivie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une réunion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information auprès des agents les formant à cette procédure et aux techniques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archivage ;</w:t>
      </w:r>
    </w:p>
    <w:p w14:paraId="052ADB17" w14:textId="14E222FA" w:rsidR="002321B8" w:rsidRPr="007D0DF6" w:rsidRDefault="00000000">
      <w:pPr>
        <w:pStyle w:val="FreeForm"/>
        <w:numPr>
          <w:ilvl w:val="0"/>
          <w:numId w:val="4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 xml:space="preserve">Toute autre mission ayant trait aux archives numériques ou à la Gestion </w:t>
      </w:r>
      <w:r w:rsidR="00737B81" w:rsidRPr="007D0DF6">
        <w:rPr>
          <w:rFonts w:ascii="Lucida Grande" w:hAnsi="Lucida Grande"/>
          <w:sz w:val="20"/>
          <w:szCs w:val="20"/>
        </w:rPr>
        <w:t>Électronique</w:t>
      </w:r>
      <w:r w:rsidRPr="007D0DF6">
        <w:rPr>
          <w:rFonts w:ascii="Lucida Grande" w:hAnsi="Lucida Grande"/>
          <w:sz w:val="20"/>
          <w:szCs w:val="20"/>
        </w:rPr>
        <w:t xml:space="preserve"> de Documents (GED) et n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 xml:space="preserve">entrant dans </w:t>
      </w:r>
      <w:r w:rsidR="00737B81" w:rsidRPr="007D0DF6">
        <w:rPr>
          <w:rFonts w:ascii="Lucida Grande" w:hAnsi="Lucida Grande"/>
          <w:sz w:val="20"/>
          <w:szCs w:val="20"/>
        </w:rPr>
        <w:t>aucune catégorie ci-dessus spécifiée</w:t>
      </w:r>
      <w:r w:rsidRPr="007D0DF6">
        <w:rPr>
          <w:rFonts w:ascii="Lucida Grande" w:hAnsi="Lucida Grande"/>
          <w:sz w:val="20"/>
          <w:szCs w:val="20"/>
        </w:rPr>
        <w:t>.</w:t>
      </w:r>
    </w:p>
    <w:p w14:paraId="5823AFCF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6C1C89B7" w14:textId="77777777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Chacune des phases est affectée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 xml:space="preserve">un délai estimatif en jour commandée ou non par le demandeur </w:t>
      </w:r>
    </w:p>
    <w:p w14:paraId="1DDC1271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1EBC2E54" w14:textId="77777777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Le paiement de la prestation effectuée le mois M intervient le mois M+1, au vu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un titre de recettes émis par le centre de gestion et comportant en annexe un relevé des heures effectuées par l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archiviste le mois M.</w:t>
      </w:r>
    </w:p>
    <w:p w14:paraId="344A059D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16C61B40" w14:textId="77777777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Le terme de la mission donne lieu à la rédaction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un rapport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intervention dont un exemplaire sera transmis :</w:t>
      </w:r>
    </w:p>
    <w:p w14:paraId="4910171A" w14:textId="77777777" w:rsidR="002321B8" w:rsidRPr="007D0DF6" w:rsidRDefault="00000000">
      <w:pPr>
        <w:pStyle w:val="FreeForm"/>
        <w:numPr>
          <w:ilvl w:val="0"/>
          <w:numId w:val="5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Au demandeur</w:t>
      </w:r>
    </w:p>
    <w:p w14:paraId="09532AC6" w14:textId="77777777" w:rsidR="002321B8" w:rsidRPr="007D0DF6" w:rsidRDefault="00000000">
      <w:pPr>
        <w:pStyle w:val="FreeForm"/>
        <w:numPr>
          <w:ilvl w:val="0"/>
          <w:numId w:val="5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Au CDG</w:t>
      </w:r>
    </w:p>
    <w:p w14:paraId="569C97BD" w14:textId="77777777" w:rsidR="002321B8" w:rsidRPr="007D0DF6" w:rsidRDefault="00000000">
      <w:pPr>
        <w:pStyle w:val="FreeForm"/>
        <w:numPr>
          <w:ilvl w:val="0"/>
          <w:numId w:val="5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Aux Service des Archives Départementale</w:t>
      </w:r>
    </w:p>
    <w:p w14:paraId="50761523" w14:textId="0C390214" w:rsidR="002321B8" w:rsidRPr="007D0DF6" w:rsidRDefault="00CC0DDC">
      <w:pPr>
        <w:pStyle w:val="FreeForm"/>
        <w:numPr>
          <w:ilvl w:val="0"/>
          <w:numId w:val="5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Éventuellement</w:t>
      </w:r>
      <w:r w:rsidR="00000000" w:rsidRPr="007D0DF6">
        <w:rPr>
          <w:rFonts w:ascii="Lucida Grande" w:hAnsi="Lucida Grande"/>
          <w:sz w:val="20"/>
          <w:szCs w:val="20"/>
        </w:rPr>
        <w:t>, si le demandeur est une communauté de communes</w:t>
      </w:r>
      <w:r>
        <w:rPr>
          <w:rFonts w:ascii="Lucida Grande" w:hAnsi="Lucida Grande"/>
          <w:sz w:val="20"/>
          <w:szCs w:val="20"/>
        </w:rPr>
        <w:t xml:space="preserve"> pour ses communes membres</w:t>
      </w:r>
      <w:r w:rsidR="00000000" w:rsidRPr="007D0DF6">
        <w:rPr>
          <w:rFonts w:ascii="Lucida Grande" w:hAnsi="Lucida Grande"/>
          <w:sz w:val="20"/>
          <w:szCs w:val="20"/>
        </w:rPr>
        <w:t>, à la commune ayant fait l</w:t>
      </w:r>
      <w:r w:rsidR="00000000" w:rsidRPr="007D0DF6">
        <w:rPr>
          <w:rFonts w:ascii="Lucida Grande" w:hAnsi="Lucida Grande"/>
          <w:sz w:val="20"/>
          <w:szCs w:val="20"/>
          <w:rtl/>
        </w:rPr>
        <w:t>’</w:t>
      </w:r>
      <w:r w:rsidR="00000000" w:rsidRPr="007D0DF6">
        <w:rPr>
          <w:rFonts w:ascii="Lucida Grande" w:hAnsi="Lucida Grande"/>
          <w:sz w:val="20"/>
          <w:szCs w:val="20"/>
        </w:rPr>
        <w:t>objet d</w:t>
      </w:r>
      <w:r w:rsidR="00000000" w:rsidRPr="007D0DF6">
        <w:rPr>
          <w:rFonts w:ascii="Lucida Grande" w:hAnsi="Lucida Grande"/>
          <w:sz w:val="20"/>
          <w:szCs w:val="20"/>
          <w:rtl/>
        </w:rPr>
        <w:t>’</w:t>
      </w:r>
      <w:r w:rsidR="00000000" w:rsidRPr="007D0DF6">
        <w:rPr>
          <w:rFonts w:ascii="Lucida Grande" w:hAnsi="Lucida Grande"/>
          <w:sz w:val="20"/>
          <w:szCs w:val="20"/>
        </w:rPr>
        <w:t>une mission.</w:t>
      </w:r>
    </w:p>
    <w:p w14:paraId="5D15B3A2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2499387A" w14:textId="77777777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Le conseil municipal,</w:t>
      </w:r>
    </w:p>
    <w:p w14:paraId="25186601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340E0B5B" w14:textId="77777777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 xml:space="preserve">Après en avoir délibéré </w:t>
      </w:r>
    </w:p>
    <w:p w14:paraId="19D6777B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53B25FDB" w14:textId="02116567" w:rsidR="002321B8" w:rsidRPr="007D0DF6" w:rsidRDefault="00000000">
      <w:pPr>
        <w:pStyle w:val="FreeForm"/>
        <w:numPr>
          <w:ilvl w:val="0"/>
          <w:numId w:val="6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Décide de retenir la mission pour les phases suivantes :</w:t>
      </w:r>
    </w:p>
    <w:p w14:paraId="7D143AE8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0C24DB22" w14:textId="1C5018F8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Style w:val="None"/>
          <w:rFonts w:ascii="Lucida Grande" w:hAnsi="Lucida Grande"/>
          <w:b/>
          <w:bCs/>
          <w:sz w:val="20"/>
          <w:szCs w:val="20"/>
          <w:u w:val="single"/>
        </w:rPr>
        <w:t>Archives physiques</w:t>
      </w:r>
      <w:r w:rsidR="00CC0DDC">
        <w:rPr>
          <w:rStyle w:val="None"/>
          <w:rFonts w:ascii="Lucida Grande" w:hAnsi="Lucida Grande"/>
          <w:b/>
          <w:bCs/>
          <w:sz w:val="20"/>
          <w:szCs w:val="20"/>
          <w:u w:val="single"/>
        </w:rPr>
        <w:t xml:space="preserve"> (papier)</w:t>
      </w:r>
      <w:r w:rsidRPr="007D0DF6">
        <w:rPr>
          <w:rFonts w:ascii="Lucida Grande" w:hAnsi="Lucida Grande"/>
          <w:sz w:val="20"/>
          <w:szCs w:val="20"/>
        </w:rPr>
        <w:t xml:space="preserve"> :</w:t>
      </w:r>
    </w:p>
    <w:p w14:paraId="7CF75CC6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38AF0553" w14:textId="07B6697C" w:rsidR="002321B8" w:rsidRPr="007D0DF6" w:rsidRDefault="00CC0DDC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 w:rsidRPr="00411D9B">
        <w:rPr>
          <w:rFonts w:ascii="Lucida Grande" w:hAnsi="Lucida Grande"/>
          <w:sz w:val="20"/>
          <w:szCs w:val="20"/>
        </w:rPr>
        <w:t>L’assistance au classement courant (plan de classement, tri)</w:t>
      </w:r>
      <w:r>
        <w:rPr>
          <w:rFonts w:ascii="Lucida Grande" w:hAnsi="Lucida Grande"/>
          <w:sz w:val="20"/>
          <w:szCs w:val="20"/>
        </w:rPr>
        <w:t xml:space="preserve"> </w:t>
      </w:r>
      <w:r w:rsidR="00000000" w:rsidRPr="007D0DF6">
        <w:rPr>
          <w:rFonts w:ascii="Lucida Grande" w:hAnsi="Lucida Grande"/>
          <w:sz w:val="20"/>
          <w:szCs w:val="20"/>
        </w:rPr>
        <w:t>;</w:t>
      </w:r>
    </w:p>
    <w:p w14:paraId="2D6C227C" w14:textId="7BF95F35" w:rsidR="002321B8" w:rsidRPr="007D0DF6" w:rsidRDefault="00CC0DDC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 w:rsidRPr="00411D9B">
        <w:rPr>
          <w:rFonts w:ascii="Lucida Grande" w:hAnsi="Lucida Grande"/>
          <w:sz w:val="20"/>
          <w:szCs w:val="20"/>
        </w:rPr>
        <w:t>Le travail de classement proprement dit avec tri et éliminations (sans inventaire)</w:t>
      </w:r>
      <w:r>
        <w:rPr>
          <w:rFonts w:ascii="Lucida Grande" w:hAnsi="Lucida Grande"/>
          <w:sz w:val="20"/>
          <w:szCs w:val="20"/>
        </w:rPr>
        <w:t xml:space="preserve"> </w:t>
      </w:r>
      <w:r w:rsidR="00000000" w:rsidRPr="007D0DF6">
        <w:rPr>
          <w:rFonts w:ascii="Lucida Grande" w:hAnsi="Lucida Grande"/>
          <w:sz w:val="20"/>
          <w:szCs w:val="20"/>
        </w:rPr>
        <w:t>;</w:t>
      </w:r>
    </w:p>
    <w:p w14:paraId="2873C704" w14:textId="45C92722" w:rsidR="002321B8" w:rsidRPr="007D0DF6" w:rsidRDefault="00CC0DDC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 w:rsidRPr="00411D9B">
        <w:rPr>
          <w:rFonts w:ascii="Lucida Grande" w:hAnsi="Lucida Grande"/>
          <w:sz w:val="20"/>
          <w:szCs w:val="20"/>
        </w:rPr>
        <w:t>La création et la mise en place d’un inventaire</w:t>
      </w:r>
      <w:r>
        <w:rPr>
          <w:rFonts w:ascii="Lucida Grande" w:hAnsi="Lucida Grande"/>
          <w:sz w:val="20"/>
          <w:szCs w:val="20"/>
        </w:rPr>
        <w:t xml:space="preserve"> </w:t>
      </w:r>
      <w:r w:rsidR="00000000" w:rsidRPr="007D0DF6">
        <w:rPr>
          <w:rFonts w:ascii="Lucida Grande" w:hAnsi="Lucida Grande"/>
          <w:sz w:val="20"/>
          <w:szCs w:val="20"/>
        </w:rPr>
        <w:t>;</w:t>
      </w:r>
    </w:p>
    <w:p w14:paraId="7CA6A15E" w14:textId="2387C65F" w:rsidR="002321B8" w:rsidRPr="007D0DF6" w:rsidRDefault="00CC0DDC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 w:rsidRPr="00411D9B">
        <w:rPr>
          <w:rFonts w:ascii="Lucida Grande" w:hAnsi="Lucida Grande"/>
          <w:sz w:val="20"/>
          <w:szCs w:val="20"/>
        </w:rPr>
        <w:t>La formation des agents aux outils mis en place (le but étant que les agents sachent</w:t>
      </w:r>
      <w:r>
        <w:rPr>
          <w:rFonts w:ascii="Lucida Grande" w:hAnsi="Lucida Grande"/>
          <w:sz w:val="20"/>
          <w:szCs w:val="20"/>
        </w:rPr>
        <w:t xml:space="preserve"> </w:t>
      </w:r>
      <w:r w:rsidRPr="00411D9B">
        <w:rPr>
          <w:rFonts w:ascii="Lucida Grande" w:hAnsi="Lucida Grande"/>
          <w:sz w:val="20"/>
          <w:szCs w:val="20"/>
        </w:rPr>
        <w:t>manipuler l’inventaire eux-mêmes) ou aux techniques d’archivage</w:t>
      </w:r>
      <w:r>
        <w:rPr>
          <w:rFonts w:ascii="Lucida Grande" w:hAnsi="Lucida Grande"/>
          <w:sz w:val="20"/>
          <w:szCs w:val="20"/>
        </w:rPr>
        <w:t xml:space="preserve"> </w:t>
      </w:r>
      <w:r w:rsidR="00000000" w:rsidRPr="007D0DF6">
        <w:rPr>
          <w:rFonts w:ascii="Lucida Grande" w:hAnsi="Lucida Grande"/>
          <w:sz w:val="20"/>
          <w:szCs w:val="20"/>
        </w:rPr>
        <w:t>;</w:t>
      </w:r>
    </w:p>
    <w:p w14:paraId="1F8986D7" w14:textId="49967B46" w:rsidR="002321B8" w:rsidRPr="007D0DF6" w:rsidRDefault="00CC0DDC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 w:rsidRPr="00411D9B">
        <w:rPr>
          <w:rFonts w:ascii="Lucida Grande" w:hAnsi="Lucida Grande"/>
          <w:sz w:val="20"/>
          <w:szCs w:val="20"/>
        </w:rPr>
        <w:t>La rédaction d’un « Tableau de Gestion »</w:t>
      </w:r>
      <w:r>
        <w:rPr>
          <w:rFonts w:ascii="Lucida Grande" w:hAnsi="Lucida Grande"/>
          <w:sz w:val="20"/>
          <w:szCs w:val="20"/>
        </w:rPr>
        <w:t xml:space="preserve"> </w:t>
      </w:r>
      <w:r w:rsidR="00000000" w:rsidRPr="007D0DF6">
        <w:rPr>
          <w:rFonts w:ascii="Lucida Grande" w:hAnsi="Lucida Grande"/>
          <w:sz w:val="20"/>
          <w:szCs w:val="20"/>
        </w:rPr>
        <w:t>;</w:t>
      </w:r>
    </w:p>
    <w:p w14:paraId="7A06AAF6" w14:textId="64F51AEC" w:rsidR="002321B8" w:rsidRPr="007D0DF6" w:rsidRDefault="00CC0DDC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 w:rsidRPr="00411D9B">
        <w:rPr>
          <w:rFonts w:ascii="Lucida Grande" w:hAnsi="Lucida Grande"/>
          <w:sz w:val="20"/>
          <w:szCs w:val="20"/>
        </w:rPr>
        <w:t>La mise en place d’une procédure d’archivage au sein de la structure</w:t>
      </w:r>
      <w:r>
        <w:rPr>
          <w:rFonts w:ascii="Lucida Grande" w:hAnsi="Lucida Grande"/>
          <w:sz w:val="20"/>
          <w:szCs w:val="20"/>
        </w:rPr>
        <w:t xml:space="preserve"> </w:t>
      </w:r>
      <w:r w:rsidR="00000000" w:rsidRPr="007D0DF6">
        <w:rPr>
          <w:rFonts w:ascii="Lucida Grande" w:hAnsi="Lucida Grande"/>
          <w:sz w:val="20"/>
          <w:szCs w:val="20"/>
        </w:rPr>
        <w:t>;</w:t>
      </w:r>
    </w:p>
    <w:p w14:paraId="6CD99CCB" w14:textId="1700644E" w:rsidR="002321B8" w:rsidRPr="007D0DF6" w:rsidRDefault="00CC0DDC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 w:rsidRPr="00411D9B">
        <w:rPr>
          <w:rFonts w:ascii="Lucida Grande" w:hAnsi="Lucida Grande"/>
          <w:sz w:val="20"/>
          <w:szCs w:val="20"/>
        </w:rPr>
        <w:t>La mission de maintenance consist</w:t>
      </w:r>
      <w:r>
        <w:rPr>
          <w:rFonts w:ascii="Lucida Grande" w:hAnsi="Lucida Grande"/>
          <w:sz w:val="20"/>
          <w:szCs w:val="20"/>
        </w:rPr>
        <w:t>ant</w:t>
      </w:r>
      <w:r w:rsidRPr="00411D9B">
        <w:rPr>
          <w:rFonts w:ascii="Lucida Grande" w:hAnsi="Lucida Grande"/>
          <w:sz w:val="20"/>
          <w:szCs w:val="20"/>
        </w:rPr>
        <w:t xml:space="preserve"> en la mise à jour du travail d’inventaire initialement</w:t>
      </w:r>
      <w:r>
        <w:rPr>
          <w:rFonts w:ascii="Lucida Grande" w:hAnsi="Lucida Grande"/>
          <w:sz w:val="20"/>
          <w:szCs w:val="20"/>
        </w:rPr>
        <w:t xml:space="preserve"> </w:t>
      </w:r>
      <w:r w:rsidRPr="00411D9B">
        <w:rPr>
          <w:rFonts w:ascii="Lucida Grande" w:hAnsi="Lucida Grande"/>
          <w:sz w:val="20"/>
          <w:szCs w:val="20"/>
        </w:rPr>
        <w:t>réalisé par l’archiviste du Centre de Gestion ou tout autre prestataire</w:t>
      </w:r>
      <w:r>
        <w:rPr>
          <w:rFonts w:ascii="Lucida Grande" w:hAnsi="Lucida Grande"/>
          <w:sz w:val="20"/>
          <w:szCs w:val="20"/>
        </w:rPr>
        <w:t xml:space="preserve"> </w:t>
      </w:r>
      <w:r w:rsidR="00000000" w:rsidRPr="007D0DF6">
        <w:rPr>
          <w:rFonts w:ascii="Lucida Grande" w:hAnsi="Lucida Grande"/>
          <w:sz w:val="20"/>
          <w:szCs w:val="20"/>
        </w:rPr>
        <w:t>;</w:t>
      </w:r>
    </w:p>
    <w:p w14:paraId="73611AA5" w14:textId="77777777" w:rsidR="002321B8" w:rsidRPr="007D0DF6" w:rsidRDefault="00000000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Le récolement des archives communales, notamment dans la perspective des élections municipales ;</w:t>
      </w:r>
    </w:p>
    <w:p w14:paraId="6F48125E" w14:textId="79EE4E77" w:rsidR="002321B8" w:rsidRPr="007D0DF6" w:rsidRDefault="007D5E96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 w:rsidRPr="00411D9B">
        <w:rPr>
          <w:rFonts w:ascii="Lucida Grande" w:hAnsi="Lucida Grande"/>
          <w:sz w:val="20"/>
          <w:szCs w:val="20"/>
        </w:rPr>
        <w:t>La réalisation d’exposition ou de tout autre événement commémoratif impliquant des</w:t>
      </w:r>
      <w:r>
        <w:rPr>
          <w:rFonts w:ascii="Lucida Grande" w:hAnsi="Lucida Grande"/>
          <w:sz w:val="20"/>
          <w:szCs w:val="20"/>
        </w:rPr>
        <w:t xml:space="preserve"> </w:t>
      </w:r>
      <w:r w:rsidRPr="00411D9B">
        <w:rPr>
          <w:rFonts w:ascii="Lucida Grande" w:hAnsi="Lucida Grande"/>
          <w:sz w:val="20"/>
          <w:szCs w:val="20"/>
        </w:rPr>
        <w:t>documents d’archives</w:t>
      </w:r>
      <w:r w:rsidR="00000000" w:rsidRPr="007D0DF6">
        <w:rPr>
          <w:rFonts w:ascii="Lucida Grande" w:hAnsi="Lucida Grande"/>
          <w:sz w:val="20"/>
          <w:szCs w:val="20"/>
        </w:rPr>
        <w:t xml:space="preserve"> ;</w:t>
      </w:r>
    </w:p>
    <w:p w14:paraId="3AF585AD" w14:textId="77777777" w:rsidR="002321B8" w:rsidRPr="007D0DF6" w:rsidRDefault="00000000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Le conseil et la préparation en vue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une numérisation ;</w:t>
      </w:r>
    </w:p>
    <w:p w14:paraId="78161C7B" w14:textId="5AEB6632" w:rsidR="002321B8" w:rsidRPr="007D0DF6" w:rsidRDefault="002774D1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Le conseil technique en vue de la création et l’aménagement de locaux d’archives, ou l</w:t>
      </w:r>
      <w:r w:rsidR="00000000" w:rsidRPr="007D0DF6">
        <w:rPr>
          <w:rFonts w:ascii="Lucida Grande" w:hAnsi="Lucida Grande"/>
          <w:sz w:val="20"/>
          <w:szCs w:val="20"/>
        </w:rPr>
        <w:t>a mise en place d</w:t>
      </w:r>
      <w:r w:rsidR="00000000" w:rsidRPr="007D0DF6">
        <w:rPr>
          <w:rFonts w:ascii="Lucida Grande" w:hAnsi="Lucida Grande"/>
          <w:sz w:val="20"/>
          <w:szCs w:val="20"/>
          <w:rtl/>
        </w:rPr>
        <w:t>’</w:t>
      </w:r>
      <w:r w:rsidR="00000000" w:rsidRPr="007D0DF6">
        <w:rPr>
          <w:rFonts w:ascii="Lucida Grande" w:hAnsi="Lucida Grande"/>
          <w:sz w:val="20"/>
          <w:szCs w:val="20"/>
        </w:rPr>
        <w:t>un plan de sauvegarde et d</w:t>
      </w:r>
      <w:r w:rsidR="00000000" w:rsidRPr="007D0DF6">
        <w:rPr>
          <w:rFonts w:ascii="Lucida Grande" w:hAnsi="Lucida Grande"/>
          <w:sz w:val="20"/>
          <w:szCs w:val="20"/>
          <w:rtl/>
        </w:rPr>
        <w:t>’</w:t>
      </w:r>
      <w:r w:rsidR="00000000" w:rsidRPr="007D0DF6">
        <w:rPr>
          <w:rFonts w:ascii="Lucida Grande" w:hAnsi="Lucida Grande"/>
          <w:sz w:val="20"/>
          <w:szCs w:val="20"/>
        </w:rPr>
        <w:t>urgence des archives ;</w:t>
      </w:r>
    </w:p>
    <w:p w14:paraId="034F8456" w14:textId="57869134" w:rsidR="002321B8" w:rsidRPr="007D0DF6" w:rsidRDefault="00000000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lastRenderedPageBreak/>
        <w:t xml:space="preserve">Toute autre mission ayant trait </w:t>
      </w:r>
      <w:r w:rsidR="007D5E96" w:rsidRPr="007D0DF6">
        <w:rPr>
          <w:rFonts w:ascii="Lucida Grande" w:hAnsi="Lucida Grande"/>
          <w:sz w:val="20"/>
          <w:szCs w:val="20"/>
        </w:rPr>
        <w:t>aux archives physiques</w:t>
      </w:r>
      <w:r w:rsidRPr="007D0DF6">
        <w:rPr>
          <w:rFonts w:ascii="Lucida Grande" w:hAnsi="Lucida Grande"/>
          <w:sz w:val="20"/>
          <w:szCs w:val="20"/>
        </w:rPr>
        <w:t xml:space="preserve"> et n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 xml:space="preserve">entrant dans </w:t>
      </w:r>
      <w:proofErr w:type="gramStart"/>
      <w:r w:rsidRPr="007D0DF6">
        <w:rPr>
          <w:rFonts w:ascii="Lucida Grande" w:hAnsi="Lucida Grande"/>
          <w:sz w:val="20"/>
          <w:szCs w:val="20"/>
        </w:rPr>
        <w:t>aucune catégories</w:t>
      </w:r>
      <w:proofErr w:type="gramEnd"/>
      <w:r w:rsidRPr="007D0DF6">
        <w:rPr>
          <w:rFonts w:ascii="Lucida Grande" w:hAnsi="Lucida Grande"/>
          <w:sz w:val="20"/>
          <w:szCs w:val="20"/>
        </w:rPr>
        <w:t>.</w:t>
      </w:r>
    </w:p>
    <w:p w14:paraId="1C948F37" w14:textId="77777777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(A préciser)</w:t>
      </w:r>
    </w:p>
    <w:p w14:paraId="0A46FEC3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60A837C9" w14:textId="5A3EDC1F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Style w:val="None"/>
          <w:rFonts w:ascii="Lucida Grande" w:hAnsi="Lucida Grande"/>
          <w:b/>
          <w:bCs/>
          <w:sz w:val="20"/>
          <w:szCs w:val="20"/>
          <w:u w:val="single"/>
        </w:rPr>
        <w:t>Archives dématérialisées</w:t>
      </w:r>
      <w:r w:rsidR="00CC0DDC">
        <w:rPr>
          <w:rStyle w:val="None"/>
          <w:rFonts w:ascii="Lucida Grande" w:hAnsi="Lucida Grande"/>
          <w:b/>
          <w:bCs/>
          <w:sz w:val="20"/>
          <w:szCs w:val="20"/>
          <w:u w:val="single"/>
        </w:rPr>
        <w:t xml:space="preserve"> (numérique)</w:t>
      </w:r>
      <w:r w:rsidRPr="007D0DF6">
        <w:rPr>
          <w:rFonts w:ascii="Lucida Grande" w:hAnsi="Lucida Grande"/>
          <w:sz w:val="20"/>
          <w:szCs w:val="20"/>
        </w:rPr>
        <w:t xml:space="preserve"> :</w:t>
      </w:r>
    </w:p>
    <w:p w14:paraId="3070F5A8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788D0D7D" w14:textId="77777777" w:rsidR="002321B8" w:rsidRPr="007D0DF6" w:rsidRDefault="00000000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La mise en place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un plan de classement : outil de structuration des documents bureautiques conservés sur le serveur (arborescence) ;</w:t>
      </w:r>
    </w:p>
    <w:p w14:paraId="564B5DFC" w14:textId="77777777" w:rsidR="002321B8" w:rsidRPr="007D0DF6" w:rsidRDefault="00000000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La mise en place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une charte de nommage : règles s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appliquant aux noms des dossiers et fichiers conservés sur le serveur informatique (harmonisation) ;</w:t>
      </w:r>
    </w:p>
    <w:p w14:paraId="246163D7" w14:textId="77777777" w:rsidR="002321B8" w:rsidRPr="007D0DF6" w:rsidRDefault="00000000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 xml:space="preserve">assistance au déploiement du plan de classement mis en place : pilotage du projet, calendrier, aide à la conduite du changement ; </w:t>
      </w:r>
    </w:p>
    <w:p w14:paraId="473FFA09" w14:textId="77777777" w:rsidR="002321B8" w:rsidRPr="007D0DF6" w:rsidRDefault="00000000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assistance en matière de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acquisition et de paramétrage de GED (Logiciel de gestion électronique de document) ;</w:t>
      </w:r>
    </w:p>
    <w:p w14:paraId="7C67F752" w14:textId="77777777" w:rsidR="002321B8" w:rsidRPr="007D0DF6" w:rsidRDefault="00000000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 xml:space="preserve">opération de nettoyage du serveur (« </w:t>
      </w:r>
      <w:proofErr w:type="spellStart"/>
      <w:r w:rsidRPr="007D0DF6">
        <w:rPr>
          <w:rFonts w:ascii="Lucida Grande" w:hAnsi="Lucida Grande"/>
          <w:sz w:val="20"/>
          <w:szCs w:val="20"/>
        </w:rPr>
        <w:t>Cleaning</w:t>
      </w:r>
      <w:proofErr w:type="spellEnd"/>
      <w:r w:rsidRPr="007D0DF6">
        <w:rPr>
          <w:rFonts w:ascii="Lucida Grande" w:hAnsi="Lucida Grande"/>
          <w:sz w:val="20"/>
          <w:szCs w:val="20"/>
        </w:rPr>
        <w:t xml:space="preserve"> </w:t>
      </w:r>
      <w:proofErr w:type="spellStart"/>
      <w:r w:rsidRPr="007D0DF6">
        <w:rPr>
          <w:rFonts w:ascii="Lucida Grande" w:hAnsi="Lucida Grande"/>
          <w:sz w:val="20"/>
          <w:szCs w:val="20"/>
        </w:rPr>
        <w:t>day</w:t>
      </w:r>
      <w:proofErr w:type="spellEnd"/>
      <w:r w:rsidRPr="007D0DF6">
        <w:rPr>
          <w:rFonts w:ascii="Lucida Grande" w:hAnsi="Lucida Grande"/>
          <w:sz w:val="20"/>
          <w:szCs w:val="20"/>
        </w:rPr>
        <w:t xml:space="preserve"> ») : accompagnement individuel des agents ;</w:t>
      </w:r>
    </w:p>
    <w:p w14:paraId="3B87ECA4" w14:textId="77777777" w:rsidR="002321B8" w:rsidRPr="007D0DF6" w:rsidRDefault="00000000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La mise en place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une procédure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archivage au sein de la structure permettant de sensibiliser et responsabiliser les agents quant à la gestion des archives, suivie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une réunion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information auprès des agents les formant à cette procédure et aux techniques d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>archivage ;</w:t>
      </w:r>
    </w:p>
    <w:p w14:paraId="688E2020" w14:textId="0C46BD13" w:rsidR="002321B8" w:rsidRPr="007D0DF6" w:rsidRDefault="00000000">
      <w:pPr>
        <w:pStyle w:val="FreeForm"/>
        <w:numPr>
          <w:ilvl w:val="0"/>
          <w:numId w:val="8"/>
        </w:numPr>
        <w:rPr>
          <w:rFonts w:ascii="Lucida Grande" w:hAnsi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 xml:space="preserve">Toute autre mission ayant trait aux archives numériques ou à la Gestion </w:t>
      </w:r>
      <w:r w:rsidR="007D5E96" w:rsidRPr="007D0DF6">
        <w:rPr>
          <w:rFonts w:ascii="Lucida Grande" w:hAnsi="Lucida Grande"/>
          <w:sz w:val="20"/>
          <w:szCs w:val="20"/>
        </w:rPr>
        <w:t>Électronique</w:t>
      </w:r>
      <w:r w:rsidRPr="007D0DF6">
        <w:rPr>
          <w:rFonts w:ascii="Lucida Grande" w:hAnsi="Lucida Grande"/>
          <w:sz w:val="20"/>
          <w:szCs w:val="20"/>
        </w:rPr>
        <w:t xml:space="preserve"> de Documents (GED) et n</w:t>
      </w:r>
      <w:r w:rsidRPr="007D0DF6">
        <w:rPr>
          <w:rFonts w:ascii="Lucida Grande" w:hAnsi="Lucida Grande"/>
          <w:sz w:val="20"/>
          <w:szCs w:val="20"/>
          <w:rtl/>
        </w:rPr>
        <w:t>’</w:t>
      </w:r>
      <w:r w:rsidRPr="007D0DF6">
        <w:rPr>
          <w:rFonts w:ascii="Lucida Grande" w:hAnsi="Lucida Grande"/>
          <w:sz w:val="20"/>
          <w:szCs w:val="20"/>
        </w:rPr>
        <w:t xml:space="preserve">entrant dans </w:t>
      </w:r>
      <w:r w:rsidR="007D5E96" w:rsidRPr="007D0DF6">
        <w:rPr>
          <w:rFonts w:ascii="Lucida Grande" w:hAnsi="Lucida Grande"/>
          <w:sz w:val="20"/>
          <w:szCs w:val="20"/>
        </w:rPr>
        <w:t>aucune catégorie ci-dessus spécifiée</w:t>
      </w:r>
      <w:r w:rsidRPr="007D0DF6">
        <w:rPr>
          <w:rFonts w:ascii="Lucida Grande" w:hAnsi="Lucida Grande"/>
          <w:sz w:val="20"/>
          <w:szCs w:val="20"/>
        </w:rPr>
        <w:t>.</w:t>
      </w:r>
    </w:p>
    <w:p w14:paraId="2F734F95" w14:textId="77777777" w:rsidR="002321B8" w:rsidRPr="007D0DF6" w:rsidRDefault="00000000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 w:rsidRPr="007D0DF6">
        <w:rPr>
          <w:rFonts w:ascii="Lucida Grande" w:hAnsi="Lucida Grande"/>
          <w:sz w:val="20"/>
          <w:szCs w:val="20"/>
        </w:rPr>
        <w:t>(A préciser)</w:t>
      </w:r>
    </w:p>
    <w:p w14:paraId="75C0C671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7F89C98B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6405DA4C" w14:textId="77777777" w:rsidR="002321B8" w:rsidRPr="007D0DF6" w:rsidRDefault="00000000">
      <w:pPr>
        <w:pStyle w:val="FreeForm"/>
        <w:numPr>
          <w:ilvl w:val="0"/>
          <w:numId w:val="6"/>
        </w:numPr>
        <w:rPr>
          <w:rFonts w:ascii="Lucida Grande" w:hAnsi="Lucida Grande"/>
          <w:sz w:val="20"/>
          <w:szCs w:val="20"/>
        </w:rPr>
      </w:pPr>
      <w:proofErr w:type="gramStart"/>
      <w:r w:rsidRPr="007D0DF6">
        <w:rPr>
          <w:rFonts w:ascii="Lucida Grande" w:hAnsi="Lucida Grande"/>
          <w:sz w:val="20"/>
          <w:szCs w:val="20"/>
        </w:rPr>
        <w:t>autorise</w:t>
      </w:r>
      <w:proofErr w:type="gramEnd"/>
      <w:r w:rsidRPr="007D0DF6">
        <w:rPr>
          <w:rFonts w:ascii="Lucida Grande" w:hAnsi="Lucida Grande"/>
          <w:sz w:val="20"/>
          <w:szCs w:val="20"/>
        </w:rPr>
        <w:t xml:space="preserve"> le maire à :</w:t>
      </w:r>
    </w:p>
    <w:p w14:paraId="4F9478BD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0DE8D06B" w14:textId="77777777" w:rsidR="002321B8" w:rsidRDefault="00000000">
      <w:pPr>
        <w:pStyle w:val="FreeForm"/>
        <w:numPr>
          <w:ilvl w:val="0"/>
          <w:numId w:val="9"/>
        </w:numPr>
        <w:rPr>
          <w:rFonts w:ascii="Lucida Grande" w:hAnsi="Lucida Grande"/>
          <w:sz w:val="20"/>
          <w:szCs w:val="20"/>
        </w:rPr>
      </w:pPr>
      <w:proofErr w:type="gramStart"/>
      <w:r w:rsidRPr="007D0DF6">
        <w:rPr>
          <w:rFonts w:ascii="Lucida Grande" w:hAnsi="Lucida Grande"/>
          <w:sz w:val="20"/>
          <w:szCs w:val="20"/>
        </w:rPr>
        <w:t>signer</w:t>
      </w:r>
      <w:proofErr w:type="gramEnd"/>
      <w:r w:rsidRPr="007D0DF6">
        <w:rPr>
          <w:rFonts w:ascii="Lucida Grande" w:hAnsi="Lucida Grande"/>
          <w:sz w:val="20"/>
          <w:szCs w:val="20"/>
        </w:rPr>
        <w:t xml:space="preserve"> la convention de mise à disposition du service </w:t>
      </w:r>
      <w:r w:rsidRPr="007D0DF6">
        <w:rPr>
          <w:rFonts w:ascii="Lucida Grande" w:hAnsi="Lucida Grande"/>
          <w:sz w:val="20"/>
          <w:szCs w:val="20"/>
          <w:rtl/>
        </w:rPr>
        <w:t>“</w:t>
      </w:r>
      <w:r w:rsidRPr="007D0DF6">
        <w:rPr>
          <w:rFonts w:ascii="Lucida Grande" w:hAnsi="Lucida Grande"/>
          <w:sz w:val="20"/>
          <w:szCs w:val="20"/>
        </w:rPr>
        <w:t>Archives” du centre de gestion, dans les conditions ci-dessus décrites</w:t>
      </w:r>
    </w:p>
    <w:p w14:paraId="20DE61EB" w14:textId="77777777" w:rsidR="007D5E96" w:rsidRPr="007D0DF6" w:rsidRDefault="007D5E96" w:rsidP="007D5E96">
      <w:pPr>
        <w:pStyle w:val="FreeForm"/>
        <w:ind w:left="567"/>
        <w:rPr>
          <w:rFonts w:ascii="Lucida Grande" w:hAnsi="Lucida Grande"/>
          <w:sz w:val="20"/>
          <w:szCs w:val="20"/>
        </w:rPr>
      </w:pPr>
    </w:p>
    <w:p w14:paraId="37903F9C" w14:textId="77777777" w:rsidR="002321B8" w:rsidRPr="007D0DF6" w:rsidRDefault="00000000">
      <w:pPr>
        <w:pStyle w:val="FreeForm"/>
        <w:numPr>
          <w:ilvl w:val="0"/>
          <w:numId w:val="9"/>
        </w:numPr>
        <w:rPr>
          <w:rFonts w:ascii="Lucida Grande" w:hAnsi="Lucida Grande"/>
          <w:sz w:val="20"/>
          <w:szCs w:val="20"/>
        </w:rPr>
      </w:pPr>
      <w:proofErr w:type="gramStart"/>
      <w:r w:rsidRPr="007D0DF6">
        <w:rPr>
          <w:rFonts w:ascii="Lucida Grande" w:hAnsi="Lucida Grande"/>
          <w:sz w:val="20"/>
          <w:szCs w:val="20"/>
        </w:rPr>
        <w:t>prévoir</w:t>
      </w:r>
      <w:proofErr w:type="gramEnd"/>
      <w:r w:rsidRPr="007D0DF6">
        <w:rPr>
          <w:rFonts w:ascii="Lucida Grande" w:hAnsi="Lucida Grande"/>
          <w:sz w:val="20"/>
          <w:szCs w:val="20"/>
        </w:rPr>
        <w:t xml:space="preserve"> et réserver les crédits au budget pour payer cette prestation</w:t>
      </w:r>
    </w:p>
    <w:p w14:paraId="33E519FE" w14:textId="77777777" w:rsidR="002321B8" w:rsidRPr="007D0DF6" w:rsidRDefault="002321B8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14:paraId="5F087C6D" w14:textId="77777777" w:rsidR="007D5E96" w:rsidRDefault="007D5E96">
      <w:pPr>
        <w:widowControl w:val="0"/>
        <w:rPr>
          <w:rStyle w:val="Aucun"/>
          <w:rFonts w:ascii="Lucida Grande" w:hAnsi="Lucida Grande"/>
          <w:sz w:val="20"/>
          <w:szCs w:val="20"/>
        </w:rPr>
      </w:pPr>
    </w:p>
    <w:p w14:paraId="7722E256" w14:textId="7F7C4FA5" w:rsidR="002321B8" w:rsidRPr="007D0DF6" w:rsidRDefault="00000000">
      <w:pPr>
        <w:widowControl w:val="0"/>
        <w:rPr>
          <w:rStyle w:val="Aucun"/>
          <w:rFonts w:ascii="Lucida Grande" w:eastAsia="Lucida Grande" w:hAnsi="Lucida Grande" w:cs="Lucida Grande"/>
          <w:sz w:val="20"/>
          <w:szCs w:val="20"/>
        </w:rPr>
      </w:pPr>
      <w:r w:rsidRPr="007D0DF6">
        <w:rPr>
          <w:rStyle w:val="Aucun"/>
          <w:rFonts w:ascii="Lucida Grande" w:hAnsi="Lucida Grande"/>
          <w:sz w:val="20"/>
          <w:szCs w:val="20"/>
        </w:rPr>
        <w:t>Pour extrait conforme au registre des délibérations du conseil municipal.</w:t>
      </w:r>
    </w:p>
    <w:p w14:paraId="1051FEDF" w14:textId="77777777" w:rsidR="002321B8" w:rsidRPr="007D0DF6" w:rsidRDefault="00000000">
      <w:pPr>
        <w:widowControl w:val="0"/>
        <w:rPr>
          <w:rStyle w:val="Aucun"/>
          <w:rFonts w:ascii="Lucida Grande" w:eastAsia="Lucida Grande" w:hAnsi="Lucida Grande" w:cs="Lucida Grande"/>
          <w:sz w:val="20"/>
          <w:szCs w:val="20"/>
        </w:rPr>
      </w:pPr>
      <w:r w:rsidRPr="007D0DF6">
        <w:rPr>
          <w:rStyle w:val="Aucun"/>
          <w:rFonts w:ascii="Lucida Grande" w:hAnsi="Lucida Grande"/>
          <w:sz w:val="20"/>
          <w:szCs w:val="20"/>
        </w:rPr>
        <w:t xml:space="preserve">  </w:t>
      </w:r>
    </w:p>
    <w:p w14:paraId="34AB6DC8" w14:textId="77777777" w:rsidR="002321B8" w:rsidRPr="007D0DF6" w:rsidRDefault="00000000">
      <w:pPr>
        <w:widowControl w:val="0"/>
        <w:rPr>
          <w:rStyle w:val="Aucun"/>
          <w:rFonts w:ascii="Lucida Grande" w:eastAsia="Lucida Grande" w:hAnsi="Lucida Grande" w:cs="Lucida Grande"/>
          <w:sz w:val="20"/>
          <w:szCs w:val="20"/>
        </w:rPr>
      </w:pPr>
      <w:r w:rsidRPr="007D0DF6">
        <w:rPr>
          <w:rStyle w:val="Aucun"/>
          <w:rFonts w:ascii="Lucida Grande" w:hAnsi="Lucida Grande"/>
          <w:sz w:val="20"/>
          <w:szCs w:val="20"/>
        </w:rPr>
        <w:t>Fait à … le ... (date du conseil)</w:t>
      </w:r>
    </w:p>
    <w:p w14:paraId="2F9F510C" w14:textId="77777777" w:rsidR="002321B8" w:rsidRPr="007D0DF6" w:rsidRDefault="002321B8">
      <w:pPr>
        <w:widowControl w:val="0"/>
        <w:rPr>
          <w:rFonts w:ascii="Lucida Grande" w:eastAsia="Lucida Grande" w:hAnsi="Lucida Grande" w:cs="Lucida Grande"/>
          <w:sz w:val="20"/>
          <w:szCs w:val="20"/>
        </w:rPr>
      </w:pPr>
    </w:p>
    <w:p w14:paraId="0DF50677" w14:textId="77777777" w:rsidR="002321B8" w:rsidRPr="007D0DF6" w:rsidRDefault="00000000">
      <w:pPr>
        <w:widowControl w:val="0"/>
        <w:rPr>
          <w:rStyle w:val="Aucun"/>
          <w:rFonts w:ascii="Lucida Grande" w:eastAsia="Lucida Grande" w:hAnsi="Lucida Grande" w:cs="Lucida Grande"/>
          <w:sz w:val="20"/>
          <w:szCs w:val="20"/>
        </w:rPr>
      </w:pPr>
      <w:r w:rsidRPr="007D0DF6">
        <w:rPr>
          <w:rStyle w:val="Aucun"/>
          <w:rFonts w:ascii="Lucida Grande" w:hAnsi="Lucida Grande"/>
          <w:sz w:val="20"/>
          <w:szCs w:val="20"/>
        </w:rPr>
        <w:t>Certifié exécutoire compte tenu de la transmission en préfecture le ..., de la publication le ..., à ...</w:t>
      </w:r>
    </w:p>
    <w:p w14:paraId="0C05B330" w14:textId="77777777" w:rsidR="002321B8" w:rsidRPr="007D0DF6" w:rsidRDefault="002321B8">
      <w:pPr>
        <w:widowControl w:val="0"/>
        <w:rPr>
          <w:rFonts w:ascii="Lucida Grande" w:eastAsia="Lucida Grande" w:hAnsi="Lucida Grande" w:cs="Lucida Grande"/>
          <w:sz w:val="20"/>
          <w:szCs w:val="20"/>
        </w:rPr>
      </w:pPr>
    </w:p>
    <w:p w14:paraId="51B7F581" w14:textId="77777777" w:rsidR="002321B8" w:rsidRPr="007D0DF6" w:rsidRDefault="00000000">
      <w:pPr>
        <w:widowControl w:val="0"/>
        <w:rPr>
          <w:rStyle w:val="Aucun"/>
          <w:rFonts w:ascii="Lucida Grande" w:eastAsia="Lucida Grande" w:hAnsi="Lucida Grande" w:cs="Lucida Grande"/>
          <w:sz w:val="20"/>
          <w:szCs w:val="20"/>
        </w:rPr>
      </w:pPr>
      <w:r w:rsidRPr="007D0DF6">
        <w:rPr>
          <w:rStyle w:val="Aucun"/>
          <w:rFonts w:ascii="Lucida Grande" w:hAnsi="Lucida Grande"/>
          <w:sz w:val="20"/>
          <w:szCs w:val="20"/>
        </w:rPr>
        <w:t>Signature, tampon,</w:t>
      </w:r>
    </w:p>
    <w:p w14:paraId="19523121" w14:textId="77777777" w:rsidR="002321B8" w:rsidRPr="007D0DF6" w:rsidRDefault="002321B8">
      <w:pPr>
        <w:widowControl w:val="0"/>
      </w:pPr>
    </w:p>
    <w:sectPr w:rsidR="002321B8" w:rsidRPr="007D0DF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70B5" w14:textId="77777777" w:rsidR="00150232" w:rsidRDefault="00150232">
      <w:r>
        <w:separator/>
      </w:r>
    </w:p>
  </w:endnote>
  <w:endnote w:type="continuationSeparator" w:id="0">
    <w:p w14:paraId="545EE121" w14:textId="77777777" w:rsidR="00150232" w:rsidRDefault="0015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onburi">
    <w:altName w:val="Cambria"/>
    <w:panose1 w:val="020B0604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B39E9" w14:textId="77777777" w:rsidR="002321B8" w:rsidRDefault="002321B8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975D2" w14:textId="77777777" w:rsidR="00150232" w:rsidRDefault="00150232">
      <w:r>
        <w:separator/>
      </w:r>
    </w:p>
  </w:footnote>
  <w:footnote w:type="continuationSeparator" w:id="0">
    <w:p w14:paraId="65E6F6CC" w14:textId="77777777" w:rsidR="00150232" w:rsidRDefault="0015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4BF70" w14:textId="77777777" w:rsidR="002321B8" w:rsidRDefault="002321B8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50E6B"/>
    <w:multiLevelType w:val="hybridMultilevel"/>
    <w:tmpl w:val="8C16C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0F86"/>
    <w:multiLevelType w:val="hybridMultilevel"/>
    <w:tmpl w:val="330A862A"/>
    <w:numStyleLink w:val="List1"/>
  </w:abstractNum>
  <w:abstractNum w:abstractNumId="2" w15:restartNumberingAfterBreak="0">
    <w:nsid w:val="3E0D2A30"/>
    <w:multiLevelType w:val="hybridMultilevel"/>
    <w:tmpl w:val="4C4C7364"/>
    <w:lvl w:ilvl="0" w:tplc="9BE428FC">
      <w:start w:val="1"/>
      <w:numFmt w:val="bullet"/>
      <w:lvlText w:val="๏"/>
      <w:lvlJc w:val="left"/>
      <w:pPr>
        <w:ind w:left="720" w:hanging="360"/>
      </w:pPr>
      <w:rPr>
        <w:rFonts w:ascii="Thonburi" w:eastAsia="Thonburi" w:hAnsi="Thonburi" w:cs="Thonbu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30C"/>
    <w:multiLevelType w:val="hybridMultilevel"/>
    <w:tmpl w:val="330A862A"/>
    <w:styleLink w:val="List1"/>
    <w:lvl w:ilvl="0" w:tplc="935A75BA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A9D5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9ED64C">
      <w:start w:val="1"/>
      <w:numFmt w:val="bullet"/>
      <w:lvlText w:val=""/>
      <w:lvlJc w:val="left"/>
      <w:pPr>
        <w:tabs>
          <w:tab w:val="left" w:pos="720"/>
        </w:tabs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34A87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9241A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F484B4">
      <w:start w:val="1"/>
      <w:numFmt w:val="bullet"/>
      <w:lvlText w:val=""/>
      <w:lvlJc w:val="left"/>
      <w:pPr>
        <w:tabs>
          <w:tab w:val="left" w:pos="720"/>
        </w:tabs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D2656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D2873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5265D6">
      <w:start w:val="1"/>
      <w:numFmt w:val="bullet"/>
      <w:lvlText w:val=""/>
      <w:lvlJc w:val="left"/>
      <w:pPr>
        <w:tabs>
          <w:tab w:val="left" w:pos="720"/>
        </w:tabs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11A43BC"/>
    <w:multiLevelType w:val="hybridMultilevel"/>
    <w:tmpl w:val="872C3C60"/>
    <w:lvl w:ilvl="0" w:tplc="9BE428FC">
      <w:start w:val="1"/>
      <w:numFmt w:val="bullet"/>
      <w:lvlText w:val="๏"/>
      <w:lvlJc w:val="left"/>
      <w:pPr>
        <w:ind w:left="567" w:hanging="283"/>
      </w:pPr>
      <w:rPr>
        <w:rFonts w:ascii="Thonburi" w:eastAsia="Thonburi" w:hAnsi="Thonburi" w:cs="Thonbu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465620">
      <w:start w:val="1"/>
      <w:numFmt w:val="bullet"/>
      <w:lvlText w:val="๏"/>
      <w:lvlJc w:val="left"/>
      <w:pPr>
        <w:ind w:left="1003" w:hanging="283"/>
      </w:pPr>
      <w:rPr>
        <w:rFonts w:ascii="Thonburi" w:eastAsia="Thonburi" w:hAnsi="Thonburi" w:cs="Thonbu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C07418">
      <w:start w:val="1"/>
      <w:numFmt w:val="bullet"/>
      <w:lvlText w:val="๏"/>
      <w:lvlJc w:val="left"/>
      <w:pPr>
        <w:ind w:left="1723" w:hanging="283"/>
      </w:pPr>
      <w:rPr>
        <w:rFonts w:ascii="Thonburi" w:eastAsia="Thonburi" w:hAnsi="Thonburi" w:cs="Thonbu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C472C2">
      <w:start w:val="1"/>
      <w:numFmt w:val="bullet"/>
      <w:lvlText w:val="๏"/>
      <w:lvlJc w:val="left"/>
      <w:pPr>
        <w:ind w:left="2443" w:hanging="283"/>
      </w:pPr>
      <w:rPr>
        <w:rFonts w:ascii="Thonburi" w:eastAsia="Thonburi" w:hAnsi="Thonburi" w:cs="Thonbu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BA24C6">
      <w:start w:val="1"/>
      <w:numFmt w:val="bullet"/>
      <w:lvlText w:val="๏"/>
      <w:lvlJc w:val="left"/>
      <w:pPr>
        <w:ind w:left="3163" w:hanging="283"/>
      </w:pPr>
      <w:rPr>
        <w:rFonts w:ascii="Thonburi" w:eastAsia="Thonburi" w:hAnsi="Thonburi" w:cs="Thonbu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A4022C">
      <w:start w:val="1"/>
      <w:numFmt w:val="bullet"/>
      <w:lvlText w:val="๏"/>
      <w:lvlJc w:val="left"/>
      <w:pPr>
        <w:ind w:left="3883" w:hanging="283"/>
      </w:pPr>
      <w:rPr>
        <w:rFonts w:ascii="Thonburi" w:eastAsia="Thonburi" w:hAnsi="Thonburi" w:cs="Thonbu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DEBC26">
      <w:start w:val="1"/>
      <w:numFmt w:val="bullet"/>
      <w:lvlText w:val="๏"/>
      <w:lvlJc w:val="left"/>
      <w:pPr>
        <w:ind w:left="4603" w:hanging="283"/>
      </w:pPr>
      <w:rPr>
        <w:rFonts w:ascii="Thonburi" w:eastAsia="Thonburi" w:hAnsi="Thonburi" w:cs="Thonbu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B86240">
      <w:start w:val="1"/>
      <w:numFmt w:val="bullet"/>
      <w:lvlText w:val="๏"/>
      <w:lvlJc w:val="left"/>
      <w:pPr>
        <w:ind w:left="5323" w:hanging="283"/>
      </w:pPr>
      <w:rPr>
        <w:rFonts w:ascii="Thonburi" w:eastAsia="Thonburi" w:hAnsi="Thonburi" w:cs="Thonbu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F4560E">
      <w:start w:val="1"/>
      <w:numFmt w:val="bullet"/>
      <w:lvlText w:val="๏"/>
      <w:lvlJc w:val="left"/>
      <w:pPr>
        <w:ind w:left="6043" w:hanging="283"/>
      </w:pPr>
      <w:rPr>
        <w:rFonts w:ascii="Thonburi" w:eastAsia="Thonburi" w:hAnsi="Thonburi" w:cs="Thonbu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69442C"/>
    <w:multiLevelType w:val="hybridMultilevel"/>
    <w:tmpl w:val="10DC0B52"/>
    <w:lvl w:ilvl="0" w:tplc="A7866376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0A6684">
      <w:start w:val="1"/>
      <w:numFmt w:val="decimal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5C8DB6">
      <w:start w:val="1"/>
      <w:numFmt w:val="decimal"/>
      <w:lvlText w:val="%3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96B81A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40177C">
      <w:start w:val="1"/>
      <w:numFmt w:val="decimal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6CA43A">
      <w:start w:val="1"/>
      <w:numFmt w:val="decimal"/>
      <w:lvlText w:val="%6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FA7726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D26004">
      <w:start w:val="1"/>
      <w:numFmt w:val="decimal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F0B2DA">
      <w:start w:val="1"/>
      <w:numFmt w:val="decimal"/>
      <w:lvlText w:val="%9.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DCF2114"/>
    <w:multiLevelType w:val="hybridMultilevel"/>
    <w:tmpl w:val="861C43EA"/>
    <w:styleLink w:val="Bullet"/>
    <w:lvl w:ilvl="0" w:tplc="CD688AA2">
      <w:start w:val="1"/>
      <w:numFmt w:val="bullet"/>
      <w:lvlText w:val="❏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E5E80FE">
      <w:start w:val="1"/>
      <w:numFmt w:val="bullet"/>
      <w:suff w:val="nothing"/>
      <w:lvlText w:val="❏"/>
      <w:lvlJc w:val="left"/>
      <w:pPr>
        <w:ind w:left="51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CA47350">
      <w:start w:val="1"/>
      <w:numFmt w:val="bullet"/>
      <w:suff w:val="nothing"/>
      <w:lvlText w:val="❏"/>
      <w:lvlJc w:val="left"/>
      <w:pPr>
        <w:ind w:left="87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1A4E428">
      <w:start w:val="1"/>
      <w:numFmt w:val="bullet"/>
      <w:suff w:val="nothing"/>
      <w:lvlText w:val="❏"/>
      <w:lvlJc w:val="left"/>
      <w:pPr>
        <w:ind w:left="123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B588660">
      <w:start w:val="1"/>
      <w:numFmt w:val="bullet"/>
      <w:suff w:val="nothing"/>
      <w:lvlText w:val="❏"/>
      <w:lvlJc w:val="left"/>
      <w:pPr>
        <w:ind w:left="159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59C0340">
      <w:start w:val="1"/>
      <w:numFmt w:val="bullet"/>
      <w:suff w:val="nothing"/>
      <w:lvlText w:val="❏"/>
      <w:lvlJc w:val="left"/>
      <w:pPr>
        <w:ind w:left="195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5FE19A8">
      <w:start w:val="1"/>
      <w:numFmt w:val="bullet"/>
      <w:suff w:val="nothing"/>
      <w:lvlText w:val="❏"/>
      <w:lvlJc w:val="left"/>
      <w:pPr>
        <w:ind w:left="231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24C075C">
      <w:start w:val="1"/>
      <w:numFmt w:val="bullet"/>
      <w:suff w:val="nothing"/>
      <w:lvlText w:val="❏"/>
      <w:lvlJc w:val="left"/>
      <w:pPr>
        <w:ind w:left="267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9F80C58">
      <w:start w:val="1"/>
      <w:numFmt w:val="bullet"/>
      <w:suff w:val="nothing"/>
      <w:lvlText w:val="❏"/>
      <w:lvlJc w:val="left"/>
      <w:pPr>
        <w:ind w:left="303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608C25F6"/>
    <w:multiLevelType w:val="hybridMultilevel"/>
    <w:tmpl w:val="861C43EA"/>
    <w:numStyleLink w:val="Bullet"/>
  </w:abstractNum>
  <w:abstractNum w:abstractNumId="8" w15:restartNumberingAfterBreak="0">
    <w:nsid w:val="67FD15EA"/>
    <w:multiLevelType w:val="hybridMultilevel"/>
    <w:tmpl w:val="D14C0294"/>
    <w:lvl w:ilvl="0" w:tplc="9BE428FC">
      <w:start w:val="1"/>
      <w:numFmt w:val="bullet"/>
      <w:lvlText w:val="๏"/>
      <w:lvlJc w:val="left"/>
      <w:pPr>
        <w:ind w:left="720" w:hanging="360"/>
      </w:pPr>
      <w:rPr>
        <w:rFonts w:ascii="Thonburi" w:eastAsia="Thonburi" w:hAnsi="Thonburi" w:cs="Thonbu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963746">
    <w:abstractNumId w:val="3"/>
  </w:num>
  <w:num w:numId="2" w16cid:durableId="2120955047">
    <w:abstractNumId w:val="1"/>
  </w:num>
  <w:num w:numId="3" w16cid:durableId="1914122997">
    <w:abstractNumId w:val="1"/>
    <w:lvlOverride w:ilvl="0">
      <w:lvl w:ilvl="0" w:tplc="330009A4">
        <w:start w:val="1"/>
        <w:numFmt w:val="bullet"/>
        <w:lvlText w:val=""/>
        <w:lvlJc w:val="left"/>
        <w:pPr>
          <w:ind w:left="7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4C97D2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4E90AA">
        <w:start w:val="1"/>
        <w:numFmt w:val="bullet"/>
        <w:lvlText w:val=""/>
        <w:lvlJc w:val="left"/>
        <w:pPr>
          <w:tabs>
            <w:tab w:val="left" w:pos="720"/>
          </w:tabs>
          <w:ind w:left="21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54EFE0">
        <w:start w:val="1"/>
        <w:numFmt w:val="bullet"/>
        <w:lvlText w:val="•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9A3F20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68884A">
        <w:start w:val="1"/>
        <w:numFmt w:val="bullet"/>
        <w:lvlText w:val=""/>
        <w:lvlJc w:val="left"/>
        <w:pPr>
          <w:tabs>
            <w:tab w:val="left" w:pos="720"/>
          </w:tabs>
          <w:ind w:left="43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6E60B6">
        <w:start w:val="1"/>
        <w:numFmt w:val="bullet"/>
        <w:lvlText w:val="•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AE955C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A04310">
        <w:start w:val="1"/>
        <w:numFmt w:val="bullet"/>
        <w:lvlText w:val=""/>
        <w:lvlJc w:val="left"/>
        <w:pPr>
          <w:tabs>
            <w:tab w:val="left" w:pos="720"/>
          </w:tabs>
          <w:ind w:left="64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40881505">
    <w:abstractNumId w:val="4"/>
  </w:num>
  <w:num w:numId="5" w16cid:durableId="2086610748">
    <w:abstractNumId w:val="4"/>
    <w:lvlOverride w:ilvl="0">
      <w:lvl w:ilvl="0" w:tplc="9BE428FC">
        <w:start w:val="1"/>
        <w:numFmt w:val="bullet"/>
        <w:lvlText w:val="๏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465620">
        <w:start w:val="1"/>
        <w:numFmt w:val="bullet"/>
        <w:lvlText w:val="๏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C07418">
        <w:start w:val="1"/>
        <w:numFmt w:val="bullet"/>
        <w:lvlText w:val="๏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C472C2">
        <w:start w:val="1"/>
        <w:numFmt w:val="bullet"/>
        <w:lvlText w:val="๏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BA24C6">
        <w:start w:val="1"/>
        <w:numFmt w:val="bullet"/>
        <w:lvlText w:val="๏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A4022C">
        <w:start w:val="1"/>
        <w:numFmt w:val="bullet"/>
        <w:lvlText w:val="๏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DEBC26">
        <w:start w:val="1"/>
        <w:numFmt w:val="bullet"/>
        <w:lvlText w:val="๏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B86240">
        <w:start w:val="1"/>
        <w:numFmt w:val="bullet"/>
        <w:lvlText w:val="๏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F4560E">
        <w:start w:val="1"/>
        <w:numFmt w:val="bullet"/>
        <w:lvlText w:val="๏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008823878">
    <w:abstractNumId w:val="5"/>
  </w:num>
  <w:num w:numId="7" w16cid:durableId="725494415">
    <w:abstractNumId w:val="6"/>
  </w:num>
  <w:num w:numId="8" w16cid:durableId="1878153051">
    <w:abstractNumId w:val="7"/>
  </w:num>
  <w:num w:numId="9" w16cid:durableId="769009667">
    <w:abstractNumId w:val="4"/>
    <w:lvlOverride w:ilvl="0">
      <w:lvl w:ilvl="0" w:tplc="9BE428FC">
        <w:start w:val="1"/>
        <w:numFmt w:val="bullet"/>
        <w:lvlText w:val="๏"/>
        <w:lvlJc w:val="left"/>
        <w:pPr>
          <w:ind w:left="567" w:hanging="567"/>
        </w:pPr>
        <w:rPr>
          <w:rFonts w:ascii="Thonburi" w:eastAsia="Thonburi" w:hAnsi="Thonburi" w:cs="Thonbu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465620">
        <w:start w:val="1"/>
        <w:numFmt w:val="bullet"/>
        <w:lvlText w:val="๏"/>
        <w:lvlJc w:val="left"/>
        <w:pPr>
          <w:ind w:left="1287" w:hanging="567"/>
        </w:pPr>
        <w:rPr>
          <w:rFonts w:ascii="Thonburi" w:eastAsia="Thonburi" w:hAnsi="Thonburi" w:cs="Thonbu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C07418">
        <w:start w:val="1"/>
        <w:numFmt w:val="bullet"/>
        <w:lvlText w:val="๏"/>
        <w:lvlJc w:val="left"/>
        <w:pPr>
          <w:ind w:left="2007" w:hanging="567"/>
        </w:pPr>
        <w:rPr>
          <w:rFonts w:ascii="Thonburi" w:eastAsia="Thonburi" w:hAnsi="Thonburi" w:cs="Thonbu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C472C2">
        <w:start w:val="1"/>
        <w:numFmt w:val="bullet"/>
        <w:lvlText w:val="๏"/>
        <w:lvlJc w:val="left"/>
        <w:pPr>
          <w:ind w:left="2727" w:hanging="567"/>
        </w:pPr>
        <w:rPr>
          <w:rFonts w:ascii="Thonburi" w:eastAsia="Thonburi" w:hAnsi="Thonburi" w:cs="Thonbu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BA24C6">
        <w:start w:val="1"/>
        <w:numFmt w:val="bullet"/>
        <w:lvlText w:val="๏"/>
        <w:lvlJc w:val="left"/>
        <w:pPr>
          <w:ind w:left="3447" w:hanging="567"/>
        </w:pPr>
        <w:rPr>
          <w:rFonts w:ascii="Thonburi" w:eastAsia="Thonburi" w:hAnsi="Thonburi" w:cs="Thonbu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A4022C">
        <w:start w:val="1"/>
        <w:numFmt w:val="bullet"/>
        <w:lvlText w:val="๏"/>
        <w:lvlJc w:val="left"/>
        <w:pPr>
          <w:ind w:left="4167" w:hanging="567"/>
        </w:pPr>
        <w:rPr>
          <w:rFonts w:ascii="Thonburi" w:eastAsia="Thonburi" w:hAnsi="Thonburi" w:cs="Thonbu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DEBC26">
        <w:start w:val="1"/>
        <w:numFmt w:val="bullet"/>
        <w:lvlText w:val="๏"/>
        <w:lvlJc w:val="left"/>
        <w:pPr>
          <w:ind w:left="4887" w:hanging="567"/>
        </w:pPr>
        <w:rPr>
          <w:rFonts w:ascii="Thonburi" w:eastAsia="Thonburi" w:hAnsi="Thonburi" w:cs="Thonbu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B86240">
        <w:start w:val="1"/>
        <w:numFmt w:val="bullet"/>
        <w:lvlText w:val="๏"/>
        <w:lvlJc w:val="left"/>
        <w:pPr>
          <w:ind w:left="5607" w:hanging="567"/>
        </w:pPr>
        <w:rPr>
          <w:rFonts w:ascii="Thonburi" w:eastAsia="Thonburi" w:hAnsi="Thonburi" w:cs="Thonbu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F4560E">
        <w:start w:val="1"/>
        <w:numFmt w:val="bullet"/>
        <w:lvlText w:val="๏"/>
        <w:lvlJc w:val="left"/>
        <w:pPr>
          <w:ind w:left="6327" w:hanging="567"/>
        </w:pPr>
        <w:rPr>
          <w:rFonts w:ascii="Thonburi" w:eastAsia="Thonburi" w:hAnsi="Thonburi" w:cs="Thonbu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435519554">
    <w:abstractNumId w:val="0"/>
  </w:num>
  <w:num w:numId="11" w16cid:durableId="507839465">
    <w:abstractNumId w:val="2"/>
  </w:num>
  <w:num w:numId="12" w16cid:durableId="1818840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B8"/>
    <w:rsid w:val="00150232"/>
    <w:rsid w:val="002321B8"/>
    <w:rsid w:val="002774D1"/>
    <w:rsid w:val="00411D9B"/>
    <w:rsid w:val="00737B81"/>
    <w:rsid w:val="007D0DF6"/>
    <w:rsid w:val="007D5E96"/>
    <w:rsid w:val="00CC0DDC"/>
    <w:rsid w:val="00DC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DA3D61"/>
  <w15:docId w15:val="{2AEBBB21-2DE4-F644-8DFE-B94F32B7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A">
    <w:name w:val="Titre A"/>
    <w:pPr>
      <w:widowControl w:val="0"/>
      <w:jc w:val="center"/>
    </w:pPr>
    <w:rPr>
      <w:rFonts w:ascii="Helvetica" w:hAnsi="Helvetica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ous-titre">
    <w:name w:val="Subtitle"/>
    <w:uiPriority w:val="11"/>
    <w:qFormat/>
    <w:pPr>
      <w:widowControl w:val="0"/>
      <w:jc w:val="center"/>
    </w:pPr>
    <w:rPr>
      <w:rFonts w:ascii="Helvetica" w:hAnsi="Helvetica" w:cs="Arial Unicode MS"/>
      <w:b/>
      <w:bCs/>
      <w:color w:val="000000"/>
      <w:u w:val="singl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List1">
    <w:name w:val="List 1"/>
    <w:pPr>
      <w:numPr>
        <w:numId w:val="1"/>
      </w:numPr>
    </w:pPr>
  </w:style>
  <w:style w:type="paragraph" w:styleId="Corpsdetexte">
    <w:name w:val="Body Text"/>
    <w:pPr>
      <w:widowControl w:val="0"/>
    </w:pPr>
    <w:rPr>
      <w:rFonts w:ascii="Gill Sans" w:hAnsi="Gill Sans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fr-FR"/>
    </w:rPr>
  </w:style>
  <w:style w:type="numbering" w:customStyle="1" w:styleId="Bullet">
    <w:name w:val="Bullet"/>
    <w:pPr>
      <w:numPr>
        <w:numId w:val="7"/>
      </w:numPr>
    </w:pPr>
  </w:style>
  <w:style w:type="paragraph" w:styleId="Paragraphedeliste">
    <w:name w:val="List Paragraph"/>
    <w:basedOn w:val="Normal"/>
    <w:uiPriority w:val="34"/>
    <w:qFormat/>
    <w:rsid w:val="0041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1510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Dimitri Rhodes</cp:lastModifiedBy>
  <cp:revision>4</cp:revision>
  <dcterms:created xsi:type="dcterms:W3CDTF">2025-01-13T08:56:00Z</dcterms:created>
  <dcterms:modified xsi:type="dcterms:W3CDTF">2025-01-13T09:45:00Z</dcterms:modified>
</cp:coreProperties>
</file>